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180A" w14:textId="77777777" w:rsidR="00E91C6C" w:rsidRDefault="00592636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医用冷藏</w:t>
      </w:r>
      <w:r>
        <w:rPr>
          <w:rFonts w:ascii="微软雅黑" w:eastAsia="微软雅黑" w:hAnsi="微软雅黑" w:hint="eastAsia"/>
          <w:b/>
          <w:sz w:val="32"/>
          <w:szCs w:val="32"/>
        </w:rPr>
        <w:t>冰箱</w:t>
      </w:r>
      <w:r>
        <w:rPr>
          <w:rFonts w:ascii="微软雅黑" w:eastAsia="微软雅黑" w:hAnsi="微软雅黑" w:hint="eastAsia"/>
          <w:b/>
          <w:sz w:val="32"/>
          <w:szCs w:val="32"/>
        </w:rPr>
        <w:t>采购需求</w:t>
      </w:r>
    </w:p>
    <w:p w14:paraId="23F622A2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设备参数：</w:t>
      </w:r>
    </w:p>
    <w:p w14:paraId="349B6304" w14:textId="77777777" w:rsidR="00E91C6C" w:rsidRDefault="00592636">
      <w:pPr>
        <w:numPr>
          <w:ilvl w:val="0"/>
          <w:numId w:val="1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电脑板控制，触摸按键，大屏幕</w:t>
      </w:r>
      <w:r>
        <w:rPr>
          <w:rFonts w:ascii="宋体" w:eastAsia="宋体" w:hAnsi="宋体" w:cs="宋体" w:hint="eastAsia"/>
          <w:sz w:val="24"/>
          <w:szCs w:val="24"/>
        </w:rPr>
        <w:t>LED</w:t>
      </w:r>
      <w:r>
        <w:rPr>
          <w:rFonts w:ascii="宋体" w:eastAsia="宋体" w:hAnsi="宋体" w:cs="宋体" w:hint="eastAsia"/>
          <w:sz w:val="24"/>
          <w:szCs w:val="24"/>
        </w:rPr>
        <w:t>显示，可同时显示冷藏、冷冻室温度。</w:t>
      </w:r>
    </w:p>
    <w:p w14:paraId="483252D7" w14:textId="77777777" w:rsidR="00E91C6C" w:rsidRDefault="00592636">
      <w:pPr>
        <w:numPr>
          <w:ilvl w:val="0"/>
          <w:numId w:val="1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精度</w:t>
      </w:r>
      <w:r>
        <w:rPr>
          <w:rFonts w:ascii="宋体" w:eastAsia="宋体" w:hAnsi="宋体" w:cs="宋体" w:hint="eastAsia"/>
          <w:sz w:val="24"/>
          <w:szCs w:val="24"/>
        </w:rPr>
        <w:t>≤</w:t>
      </w:r>
      <w:r>
        <w:rPr>
          <w:rFonts w:ascii="宋体" w:eastAsia="宋体" w:hAnsi="宋体" w:cs="宋体" w:hint="eastAsia"/>
          <w:sz w:val="24"/>
          <w:szCs w:val="24"/>
        </w:rPr>
        <w:t xml:space="preserve">1 </w:t>
      </w:r>
      <w:r>
        <w:rPr>
          <w:rFonts w:ascii="宋体" w:eastAsia="宋体" w:hAnsi="宋体" w:cs="宋体" w:hint="eastAsia"/>
          <w:sz w:val="24"/>
          <w:szCs w:val="24"/>
        </w:rPr>
        <w:t>℃。</w:t>
      </w:r>
    </w:p>
    <w:p w14:paraId="4DA0D965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*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、冷藏温度</w:t>
      </w:r>
      <w:r>
        <w:rPr>
          <w:rFonts w:ascii="宋体" w:eastAsia="宋体" w:hAnsi="宋体" w:cs="宋体" w:hint="eastAsia"/>
          <w:sz w:val="24"/>
          <w:szCs w:val="24"/>
        </w:rPr>
        <w:t>约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～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℃可调，冷冻温度</w:t>
      </w:r>
      <w:r>
        <w:rPr>
          <w:rFonts w:ascii="宋体" w:eastAsia="宋体" w:hAnsi="宋体" w:cs="宋体" w:hint="eastAsia"/>
          <w:sz w:val="24"/>
          <w:szCs w:val="24"/>
        </w:rPr>
        <w:t>约</w:t>
      </w:r>
      <w:r>
        <w:rPr>
          <w:rFonts w:ascii="宋体" w:eastAsia="宋体" w:hAnsi="宋体" w:cs="宋体" w:hint="eastAsia"/>
          <w:sz w:val="24"/>
          <w:szCs w:val="24"/>
        </w:rPr>
        <w:t xml:space="preserve">-20~-30 </w:t>
      </w:r>
      <w:r>
        <w:rPr>
          <w:rFonts w:ascii="宋体" w:eastAsia="宋体" w:hAnsi="宋体" w:cs="宋体" w:hint="eastAsia"/>
          <w:sz w:val="24"/>
          <w:szCs w:val="24"/>
        </w:rPr>
        <w:t>℃可调。</w:t>
      </w:r>
    </w:p>
    <w:p w14:paraId="2EC0E8FC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*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冷藏区容积</w:t>
      </w:r>
      <w:r>
        <w:rPr>
          <w:rFonts w:ascii="宋体" w:eastAsia="宋体" w:hAnsi="宋体" w:cs="宋体" w:hint="eastAsia"/>
          <w:sz w:val="24"/>
          <w:szCs w:val="24"/>
        </w:rPr>
        <w:t>≥</w:t>
      </w:r>
      <w:r>
        <w:rPr>
          <w:rFonts w:ascii="宋体" w:eastAsia="宋体" w:hAnsi="宋体" w:cs="宋体" w:hint="eastAsia"/>
          <w:sz w:val="24"/>
          <w:szCs w:val="24"/>
        </w:rPr>
        <w:t>180L</w:t>
      </w:r>
      <w:r>
        <w:rPr>
          <w:rFonts w:ascii="宋体" w:eastAsia="宋体" w:hAnsi="宋体" w:cs="宋体" w:hint="eastAsia"/>
          <w:sz w:val="24"/>
          <w:szCs w:val="24"/>
        </w:rPr>
        <w:t>，冷冻区容积</w:t>
      </w:r>
      <w:r>
        <w:rPr>
          <w:rFonts w:ascii="宋体" w:eastAsia="宋体" w:hAnsi="宋体" w:cs="宋体" w:hint="eastAsia"/>
          <w:sz w:val="24"/>
          <w:szCs w:val="24"/>
        </w:rPr>
        <w:t>≥</w:t>
      </w:r>
      <w:r>
        <w:rPr>
          <w:rFonts w:ascii="宋体" w:eastAsia="宋体" w:hAnsi="宋体" w:cs="宋体" w:hint="eastAsia"/>
          <w:sz w:val="24"/>
          <w:szCs w:val="24"/>
        </w:rPr>
        <w:t>90L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39B6D79A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、具有超温报警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传感器故障报警、断电报警、远程报警。</w:t>
      </w:r>
      <w:r>
        <w:rPr>
          <w:rFonts w:ascii="宋体" w:eastAsia="宋体" w:hAnsi="宋体" w:cs="宋体" w:hint="eastAsia"/>
          <w:sz w:val="24"/>
          <w:szCs w:val="24"/>
        </w:rPr>
        <w:t>可</w:t>
      </w:r>
      <w:r>
        <w:rPr>
          <w:rFonts w:ascii="宋体" w:eastAsia="宋体" w:hAnsi="宋体" w:cs="宋体" w:hint="eastAsia"/>
          <w:sz w:val="24"/>
          <w:szCs w:val="24"/>
        </w:rPr>
        <w:t>声音蜂鸣报警、闪烁报警方式</w:t>
      </w:r>
      <w:r>
        <w:rPr>
          <w:rFonts w:ascii="宋体" w:eastAsia="宋体" w:hAnsi="宋体" w:cs="宋体" w:hint="eastAsia"/>
          <w:sz w:val="24"/>
          <w:szCs w:val="24"/>
        </w:rPr>
        <w:t>等多种方式报警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3679F06F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、节能环保。</w:t>
      </w:r>
    </w:p>
    <w:p w14:paraId="7F09A2B8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、冷藏温度均匀。</w:t>
      </w:r>
    </w:p>
    <w:p w14:paraId="2FB4693A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、配备独立门锁扣，可配备双挂锁。</w:t>
      </w:r>
    </w:p>
    <w:p w14:paraId="37359DA1" w14:textId="77777777" w:rsidR="00E91C6C" w:rsidRDefault="00E91C6C">
      <w:pPr>
        <w:rPr>
          <w:rFonts w:ascii="宋体" w:eastAsia="宋体" w:hAnsi="宋体" w:cs="宋体"/>
          <w:sz w:val="24"/>
          <w:szCs w:val="24"/>
        </w:rPr>
      </w:pPr>
    </w:p>
    <w:p w14:paraId="1EECEEE0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其他要求：</w:t>
      </w:r>
    </w:p>
    <w:p w14:paraId="0294C27F" w14:textId="77777777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*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、质保≥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</w:t>
      </w:r>
    </w:p>
    <w:p w14:paraId="1FF641AE" w14:textId="74B4E5A3" w:rsidR="00E91C6C" w:rsidRDefault="0059263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*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、货期≤</w:t>
      </w:r>
      <w:r>
        <w:rPr>
          <w:rFonts w:ascii="宋体" w:eastAsia="宋体" w:hAnsi="宋体" w:cs="宋体" w:hint="eastAsia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天</w:t>
      </w:r>
    </w:p>
    <w:sectPr w:rsidR="00E91C6C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259E" w14:textId="77777777" w:rsidR="00C30AF2" w:rsidRDefault="00C30AF2" w:rsidP="00C30AF2">
      <w:pPr>
        <w:spacing w:line="240" w:lineRule="auto"/>
      </w:pPr>
      <w:r>
        <w:separator/>
      </w:r>
    </w:p>
  </w:endnote>
  <w:endnote w:type="continuationSeparator" w:id="0">
    <w:p w14:paraId="5CF54CF1" w14:textId="77777777" w:rsidR="00C30AF2" w:rsidRDefault="00C30AF2" w:rsidP="00C30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64E3" w14:textId="77777777" w:rsidR="00C30AF2" w:rsidRDefault="00C30AF2" w:rsidP="00C30AF2">
      <w:pPr>
        <w:spacing w:line="240" w:lineRule="auto"/>
      </w:pPr>
      <w:r>
        <w:separator/>
      </w:r>
    </w:p>
  </w:footnote>
  <w:footnote w:type="continuationSeparator" w:id="0">
    <w:p w14:paraId="72B6D89B" w14:textId="77777777" w:rsidR="00C30AF2" w:rsidRDefault="00C30AF2" w:rsidP="00C30A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D1DF9"/>
    <w:multiLevelType w:val="singleLevel"/>
    <w:tmpl w:val="95DD1DF9"/>
    <w:lvl w:ilvl="0">
      <w:start w:val="1"/>
      <w:numFmt w:val="decimal"/>
      <w:suff w:val="nothing"/>
      <w:lvlText w:val="%1、"/>
      <w:lvlJc w:val="left"/>
    </w:lvl>
  </w:abstractNum>
  <w:num w:numId="1" w16cid:durableId="62982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559"/>
    <w:rsid w:val="00025488"/>
    <w:rsid w:val="00042A46"/>
    <w:rsid w:val="00062195"/>
    <w:rsid w:val="00071DE6"/>
    <w:rsid w:val="000835E3"/>
    <w:rsid w:val="000D2AA3"/>
    <w:rsid w:val="000E7559"/>
    <w:rsid w:val="000F0093"/>
    <w:rsid w:val="00131E16"/>
    <w:rsid w:val="0018087A"/>
    <w:rsid w:val="00191813"/>
    <w:rsid w:val="001A0D3A"/>
    <w:rsid w:val="001A2251"/>
    <w:rsid w:val="001B005F"/>
    <w:rsid w:val="00300387"/>
    <w:rsid w:val="0037035C"/>
    <w:rsid w:val="00370FD3"/>
    <w:rsid w:val="003867E6"/>
    <w:rsid w:val="003C000C"/>
    <w:rsid w:val="003F73CF"/>
    <w:rsid w:val="004974A1"/>
    <w:rsid w:val="00525C5F"/>
    <w:rsid w:val="00590D11"/>
    <w:rsid w:val="00592636"/>
    <w:rsid w:val="006D42DA"/>
    <w:rsid w:val="00710FD0"/>
    <w:rsid w:val="00760232"/>
    <w:rsid w:val="00785D86"/>
    <w:rsid w:val="008110ED"/>
    <w:rsid w:val="00882D6F"/>
    <w:rsid w:val="008D3489"/>
    <w:rsid w:val="009637C0"/>
    <w:rsid w:val="00A60253"/>
    <w:rsid w:val="00B7099E"/>
    <w:rsid w:val="00BF07FA"/>
    <w:rsid w:val="00C30AF2"/>
    <w:rsid w:val="00C41514"/>
    <w:rsid w:val="00C90A53"/>
    <w:rsid w:val="00C950B6"/>
    <w:rsid w:val="00CA3110"/>
    <w:rsid w:val="00CC7BD1"/>
    <w:rsid w:val="00CF4A0D"/>
    <w:rsid w:val="00D0242E"/>
    <w:rsid w:val="00D07400"/>
    <w:rsid w:val="00D163C6"/>
    <w:rsid w:val="00DA2374"/>
    <w:rsid w:val="00DF1D5B"/>
    <w:rsid w:val="00E45B8A"/>
    <w:rsid w:val="00E91C6C"/>
    <w:rsid w:val="00EB7424"/>
    <w:rsid w:val="00EC2C75"/>
    <w:rsid w:val="00EE51C4"/>
    <w:rsid w:val="00F50D61"/>
    <w:rsid w:val="00F92EA1"/>
    <w:rsid w:val="00FA3B21"/>
    <w:rsid w:val="2B64705F"/>
    <w:rsid w:val="310D30B1"/>
    <w:rsid w:val="357633E9"/>
    <w:rsid w:val="395A43C3"/>
    <w:rsid w:val="579366DD"/>
    <w:rsid w:val="5EF65E98"/>
    <w:rsid w:val="61D266FF"/>
    <w:rsid w:val="623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0723"/>
  <w15:docId w15:val="{9FEA67FF-F820-4739-A880-0407E675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utoSpaceDE w:val="0"/>
      <w:autoSpaceDN w:val="0"/>
      <w:adjustRightInd w:val="0"/>
      <w:spacing w:line="240" w:lineRule="auto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13EEC2-C23D-4A26-AD48-11AEE0EBC9F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HAIER.COM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01134960</dc:creator>
  <cp:lastModifiedBy>Pan Raina</cp:lastModifiedBy>
  <cp:revision>15</cp:revision>
  <cp:lastPrinted>2013-07-05T07:51:00Z</cp:lastPrinted>
  <dcterms:created xsi:type="dcterms:W3CDTF">2016-04-15T02:48:00Z</dcterms:created>
  <dcterms:modified xsi:type="dcterms:W3CDTF">2022-08-22T08:12:00Z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