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1</w:t>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4"/>
          <w:szCs w:val="24"/>
          <w:lang w:eastAsia="zh-CN"/>
        </w:rPr>
        <w:t>膨宫泵</w:t>
      </w:r>
      <w:r>
        <w:rPr>
          <w:rFonts w:hint="eastAsia" w:cs="宋体" w:asciiTheme="minorEastAsia" w:hAnsiTheme="minorEastAsia"/>
          <w:b/>
          <w:color w:val="000000"/>
          <w:kern w:val="0"/>
          <w:sz w:val="24"/>
          <w:szCs w:val="24"/>
          <w:lang w:val="en-US" w:eastAsia="zh-CN"/>
        </w:rPr>
        <w:t xml:space="preserve"> </w:t>
      </w:r>
      <w:r>
        <w:rPr>
          <w:rFonts w:hint="eastAsia" w:cs="宋体" w:asciiTheme="minorEastAsia" w:hAnsiTheme="minorEastAsia"/>
          <w:b/>
          <w:color w:val="000000"/>
          <w:kern w:val="0"/>
          <w:sz w:val="24"/>
          <w:szCs w:val="24"/>
        </w:rPr>
        <w:t xml:space="preserve">1套    </w:t>
      </w:r>
      <w:r>
        <w:rPr>
          <w:rFonts w:hint="eastAsia" w:cs="宋体" w:asciiTheme="minorEastAsia" w:hAnsiTheme="minorEastAsia"/>
          <w:b/>
          <w:color w:val="000000"/>
          <w:kern w:val="0"/>
          <w:sz w:val="24"/>
          <w:szCs w:val="24"/>
          <w:lang w:eastAsia="zh-CN"/>
        </w:rPr>
        <w:t>预算</w:t>
      </w:r>
      <w:r>
        <w:rPr>
          <w:rFonts w:hint="eastAsia" w:cs="宋体" w:asciiTheme="minorEastAsia" w:hAnsiTheme="minorEastAsia"/>
          <w:b/>
          <w:color w:val="000000"/>
          <w:kern w:val="0"/>
          <w:sz w:val="24"/>
          <w:szCs w:val="24"/>
          <w:lang w:val="en-US" w:eastAsia="zh-CN"/>
        </w:rPr>
        <w:t>10</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5"/>
        <w:numPr>
          <w:ilvl w:val="0"/>
          <w:numId w:val="2"/>
        </w:numPr>
        <w:spacing w:line="276" w:lineRule="auto"/>
        <w:ind w:firstLineChars="0"/>
      </w:pPr>
      <w:r>
        <w:rPr>
          <w:rFonts w:hint="eastAsia"/>
        </w:rPr>
        <w:t>名称：</w:t>
      </w:r>
      <w:r>
        <w:rPr>
          <w:rFonts w:hint="eastAsia"/>
          <w:lang w:eastAsia="zh-CN"/>
        </w:rPr>
        <w:t>膨宫泵</w:t>
      </w:r>
      <w:bookmarkStart w:id="0" w:name="_GoBack"/>
      <w:bookmarkEnd w:id="0"/>
    </w:p>
    <w:p>
      <w:pPr>
        <w:pStyle w:val="15"/>
        <w:numPr>
          <w:ilvl w:val="0"/>
          <w:numId w:val="2"/>
        </w:numPr>
        <w:spacing w:line="276" w:lineRule="auto"/>
        <w:ind w:firstLineChars="0"/>
      </w:pPr>
      <w:r>
        <w:rPr>
          <w:rFonts w:hint="eastAsia"/>
        </w:rPr>
        <w:t>数量：1套</w:t>
      </w:r>
    </w:p>
    <w:p>
      <w:pPr>
        <w:pStyle w:val="15"/>
        <w:numPr>
          <w:ilvl w:val="0"/>
          <w:numId w:val="2"/>
        </w:numPr>
        <w:spacing w:line="276" w:lineRule="auto"/>
        <w:ind w:firstLineChars="0"/>
      </w:pPr>
      <w:r>
        <w:rPr>
          <w:rFonts w:hint="eastAsia"/>
        </w:rPr>
        <w:t>货期：</w:t>
      </w:r>
      <w:r>
        <w:rPr>
          <w:rFonts w:hint="eastAsia"/>
          <w:szCs w:val="21"/>
        </w:rPr>
        <w:t>发布中标通知书后一个月内</w:t>
      </w:r>
    </w:p>
    <w:p>
      <w:pPr>
        <w:pStyle w:val="15"/>
        <w:numPr>
          <w:ilvl w:val="0"/>
          <w:numId w:val="2"/>
        </w:numPr>
        <w:spacing w:line="276" w:lineRule="auto"/>
        <w:ind w:firstLineChars="0"/>
      </w:pPr>
      <w:r>
        <w:rPr>
          <w:rFonts w:hint="eastAsia"/>
          <w:szCs w:val="21"/>
        </w:rPr>
        <w:t>用途：用于子宫镜检查。</w:t>
      </w:r>
    </w:p>
    <w:p>
      <w:pPr>
        <w:pStyle w:val="15"/>
        <w:numPr>
          <w:ilvl w:val="0"/>
          <w:numId w:val="2"/>
        </w:numPr>
        <w:spacing w:line="276" w:lineRule="auto"/>
        <w:ind w:left="0" w:firstLine="0" w:firstLineChars="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numPr>
          <w:ilvl w:val="0"/>
          <w:numId w:val="0"/>
        </w:numPr>
        <w:spacing w:line="360" w:lineRule="auto"/>
        <w:ind w:leftChars="0"/>
        <w:rPr>
          <w:rFonts w:hint="eastAsia" w:ascii="宋体" w:hAnsi="宋体" w:cs="宋体"/>
          <w:sz w:val="21"/>
          <w:szCs w:val="21"/>
        </w:rPr>
      </w:pPr>
      <w:r>
        <w:rPr>
          <w:rFonts w:hint="eastAsia" w:ascii="宋体" w:hAnsi="宋体" w:cs="宋体"/>
          <w:sz w:val="21"/>
          <w:szCs w:val="21"/>
        </w:rPr>
        <w:t>1、电压：100-240V，</w:t>
      </w:r>
      <w:r>
        <w:rPr>
          <w:rFonts w:hint="eastAsia" w:ascii="宋体" w:hAnsi="宋体" w:cs="宋体"/>
          <w:sz w:val="21"/>
          <w:szCs w:val="21"/>
          <w:lang w:eastAsia="zh-CN"/>
        </w:rPr>
        <w:t>可</w:t>
      </w:r>
      <w:r>
        <w:rPr>
          <w:rFonts w:hint="eastAsia" w:ascii="宋体" w:hAnsi="宋体" w:cs="宋体"/>
          <w:sz w:val="21"/>
          <w:szCs w:val="21"/>
        </w:rPr>
        <w:t>自动调节；</w:t>
      </w:r>
    </w:p>
    <w:p>
      <w:pPr>
        <w:numPr>
          <w:ilvl w:val="0"/>
          <w:numId w:val="0"/>
        </w:numPr>
        <w:spacing w:line="360" w:lineRule="auto"/>
        <w:ind w:leftChars="0"/>
        <w:rPr>
          <w:rFonts w:hint="eastAsia" w:ascii="宋体" w:hAnsi="宋体" w:cs="宋体"/>
          <w:sz w:val="21"/>
          <w:szCs w:val="21"/>
        </w:rPr>
      </w:pPr>
      <w:r>
        <w:rPr>
          <w:rFonts w:hint="eastAsia" w:ascii="宋体" w:hAnsi="宋体" w:cs="宋体"/>
          <w:sz w:val="21"/>
          <w:szCs w:val="21"/>
        </w:rPr>
        <w:t>2、频率：50-60Hz；</w:t>
      </w:r>
    </w:p>
    <w:p>
      <w:pPr>
        <w:numPr>
          <w:ilvl w:val="0"/>
          <w:numId w:val="0"/>
        </w:numPr>
        <w:spacing w:line="360" w:lineRule="auto"/>
        <w:ind w:leftChars="0"/>
        <w:rPr>
          <w:rFonts w:hint="eastAsia" w:ascii="宋体" w:hAnsi="宋体" w:cs="宋体"/>
          <w:sz w:val="21"/>
          <w:szCs w:val="21"/>
        </w:rPr>
      </w:pPr>
      <w:r>
        <w:rPr>
          <w:rFonts w:hint="eastAsia" w:ascii="宋体" w:hAnsi="宋体" w:cs="宋体"/>
          <w:sz w:val="21"/>
          <w:szCs w:val="21"/>
        </w:rPr>
        <w:t>3、消耗功率</w:t>
      </w:r>
      <w:r>
        <w:rPr>
          <w:rFonts w:hint="eastAsia" w:ascii="宋体" w:hAnsi="宋体" w:cs="宋体"/>
          <w:sz w:val="21"/>
          <w:szCs w:val="21"/>
          <w:lang w:eastAsia="zh-CN"/>
        </w:rPr>
        <w:t>≤</w:t>
      </w:r>
      <w:r>
        <w:rPr>
          <w:rFonts w:hint="eastAsia" w:ascii="宋体" w:hAnsi="宋体" w:cs="宋体"/>
          <w:sz w:val="21"/>
          <w:szCs w:val="21"/>
        </w:rPr>
        <w:t>45VA；</w:t>
      </w:r>
    </w:p>
    <w:p>
      <w:pPr>
        <w:numPr>
          <w:ilvl w:val="0"/>
          <w:numId w:val="0"/>
        </w:numPr>
        <w:spacing w:line="360" w:lineRule="auto"/>
        <w:ind w:leftChars="0"/>
        <w:rPr>
          <w:rFonts w:hint="eastAsia" w:ascii="宋体" w:hAnsi="宋体" w:cs="宋体"/>
          <w:sz w:val="21"/>
          <w:szCs w:val="21"/>
        </w:rPr>
      </w:pPr>
      <w:r>
        <w:rPr>
          <w:rFonts w:hint="eastAsia" w:ascii="宋体" w:hAnsi="宋体" w:cs="宋体"/>
          <w:sz w:val="21"/>
          <w:szCs w:val="21"/>
        </w:rPr>
        <w:t>4、防护等级：I，BF型，IP41；</w:t>
      </w:r>
    </w:p>
    <w:p>
      <w:pPr>
        <w:numPr>
          <w:ilvl w:val="0"/>
          <w:numId w:val="0"/>
        </w:numPr>
        <w:spacing w:line="360" w:lineRule="auto"/>
        <w:ind w:leftChars="0"/>
        <w:rPr>
          <w:rFonts w:hint="eastAsia" w:ascii="宋体" w:hAnsi="宋体" w:cs="宋体"/>
          <w:sz w:val="21"/>
          <w:szCs w:val="21"/>
        </w:rPr>
      </w:pPr>
      <w:r>
        <w:rPr>
          <w:rFonts w:hint="eastAsia" w:ascii="宋体" w:hAnsi="宋体" w:cs="宋体"/>
          <w:sz w:val="21"/>
          <w:szCs w:val="21"/>
        </w:rPr>
        <w:t>5、流速范围：30-500毫升/分钟；</w:t>
      </w:r>
    </w:p>
    <w:p>
      <w:pPr>
        <w:numPr>
          <w:ilvl w:val="0"/>
          <w:numId w:val="0"/>
        </w:numPr>
        <w:spacing w:line="360" w:lineRule="auto"/>
        <w:ind w:leftChars="0"/>
        <w:rPr>
          <w:rFonts w:hint="eastAsia" w:ascii="宋体" w:hAnsi="宋体" w:cs="宋体"/>
          <w:sz w:val="21"/>
          <w:szCs w:val="21"/>
        </w:rPr>
      </w:pPr>
      <w:r>
        <w:rPr>
          <w:rFonts w:hint="eastAsia" w:ascii="宋体" w:hAnsi="宋体" w:cs="宋体"/>
          <w:sz w:val="21"/>
          <w:szCs w:val="21"/>
        </w:rPr>
        <w:t>6、压力范围：15-150mm Hg（过压自动保护）；</w:t>
      </w:r>
    </w:p>
    <w:p>
      <w:pPr>
        <w:numPr>
          <w:ilvl w:val="0"/>
          <w:numId w:val="0"/>
        </w:numPr>
        <w:spacing w:line="360" w:lineRule="auto"/>
        <w:ind w:leftChars="0"/>
        <w:rPr>
          <w:rFonts w:hint="eastAsia" w:ascii="宋体" w:hAnsi="宋体" w:cs="宋体"/>
          <w:sz w:val="21"/>
          <w:szCs w:val="21"/>
        </w:rPr>
      </w:pPr>
      <w:r>
        <w:rPr>
          <w:rFonts w:hint="eastAsia" w:ascii="宋体" w:hAnsi="宋体" w:cs="宋体"/>
          <w:sz w:val="21"/>
          <w:szCs w:val="21"/>
        </w:rPr>
        <w:t>7、最高压力</w:t>
      </w:r>
      <w:r>
        <w:rPr>
          <w:rFonts w:hint="eastAsia" w:ascii="宋体" w:hAnsi="宋体" w:cs="宋体"/>
          <w:sz w:val="21"/>
          <w:szCs w:val="21"/>
          <w:lang w:eastAsia="zh-CN"/>
        </w:rPr>
        <w:t>≥</w:t>
      </w:r>
      <w:r>
        <w:rPr>
          <w:rFonts w:hint="eastAsia" w:ascii="宋体" w:hAnsi="宋体" w:cs="宋体"/>
          <w:sz w:val="21"/>
          <w:szCs w:val="21"/>
        </w:rPr>
        <w:t>200mmHg；</w:t>
      </w:r>
    </w:p>
    <w:p>
      <w:pPr>
        <w:numPr>
          <w:ilvl w:val="0"/>
          <w:numId w:val="0"/>
        </w:numPr>
        <w:spacing w:line="360" w:lineRule="auto"/>
        <w:ind w:leftChars="0"/>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、设置简便且启动迅捷，具有自动器械识别功能。</w:t>
      </w:r>
    </w:p>
    <w:p>
      <w:pPr>
        <w:numPr>
          <w:ilvl w:val="0"/>
          <w:numId w:val="0"/>
        </w:numPr>
        <w:spacing w:line="360" w:lineRule="auto"/>
        <w:ind w:leftChars="0"/>
        <w:rPr>
          <w:rFonts w:hint="eastAsia" w:ascii="宋体" w:hAnsi="宋体" w:cs="宋体"/>
          <w:sz w:val="21"/>
          <w:szCs w:val="21"/>
        </w:rPr>
      </w:pPr>
      <w:r>
        <w:rPr>
          <w:rFonts w:hint="eastAsia" w:ascii="宋体" w:hAnsi="宋体" w:cs="宋体"/>
          <w:sz w:val="21"/>
          <w:szCs w:val="21"/>
          <w:lang w:val="en-US" w:eastAsia="zh-CN"/>
        </w:rPr>
        <w:t>9</w:t>
      </w:r>
      <w:r>
        <w:rPr>
          <w:rFonts w:hint="eastAsia" w:ascii="宋体" w:hAnsi="宋体" w:cs="宋体"/>
          <w:sz w:val="21"/>
          <w:szCs w:val="21"/>
        </w:rPr>
        <w:t>、具有</w:t>
      </w:r>
      <w:r>
        <w:rPr>
          <w:rFonts w:hint="eastAsia" w:ascii="宋体" w:hAnsi="宋体" w:cs="宋体"/>
          <w:sz w:val="21"/>
          <w:szCs w:val="21"/>
          <w:lang w:eastAsia="zh-CN"/>
        </w:rPr>
        <w:t>≥</w:t>
      </w:r>
      <w:r>
        <w:rPr>
          <w:rFonts w:hint="eastAsia" w:ascii="宋体" w:hAnsi="宋体" w:cs="宋体"/>
          <w:sz w:val="21"/>
          <w:szCs w:val="21"/>
        </w:rPr>
        <w:t>1 个秤接口和1个维护接口，具有</w:t>
      </w:r>
      <w:r>
        <w:rPr>
          <w:rFonts w:hint="eastAsia" w:ascii="宋体" w:hAnsi="宋体" w:cs="宋体"/>
          <w:sz w:val="21"/>
          <w:szCs w:val="21"/>
          <w:lang w:eastAsia="zh-CN"/>
        </w:rPr>
        <w:t>≥</w:t>
      </w:r>
      <w:r>
        <w:rPr>
          <w:rFonts w:hint="eastAsia" w:ascii="宋体" w:hAnsi="宋体" w:cs="宋体"/>
          <w:sz w:val="21"/>
          <w:szCs w:val="21"/>
        </w:rPr>
        <w:t>3个压力传感器</w:t>
      </w:r>
    </w:p>
    <w:p>
      <w:pPr>
        <w:numPr>
          <w:ilvl w:val="0"/>
          <w:numId w:val="0"/>
        </w:numPr>
        <w:spacing w:line="360" w:lineRule="auto"/>
        <w:ind w:leftChars="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0</w:t>
      </w:r>
      <w:r>
        <w:rPr>
          <w:rFonts w:hint="eastAsia" w:ascii="宋体" w:hAnsi="宋体" w:cs="宋体"/>
          <w:sz w:val="21"/>
          <w:szCs w:val="21"/>
        </w:rPr>
        <w:t>、机器可以发出各种警报音，保证安全使用。同时出现错误代码，以便提示故障原因。</w:t>
      </w:r>
    </w:p>
    <w:p>
      <w:pPr>
        <w:spacing w:line="276" w:lineRule="auto"/>
        <w:rPr>
          <w:b/>
        </w:rPr>
      </w:pPr>
      <w:r>
        <w:rPr>
          <w:rFonts w:hint="eastAsia"/>
          <w:b/>
        </w:rPr>
        <w:t>三、配置清单</w:t>
      </w:r>
      <w:r>
        <w:rPr>
          <w:b/>
        </w:rPr>
        <w:t>(</w:t>
      </w:r>
      <w:r>
        <w:rPr>
          <w:rFonts w:hint="eastAsia"/>
          <w:b/>
        </w:rPr>
        <w:t>包括但不限于</w:t>
      </w:r>
      <w:r>
        <w:rPr>
          <w:b/>
        </w:rPr>
        <w:t>)</w:t>
      </w:r>
    </w:p>
    <w:tbl>
      <w:tblPr>
        <w:tblStyle w:val="10"/>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82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276" w:lineRule="auto"/>
              <w:jc w:val="center"/>
              <w:rPr>
                <w:rFonts w:ascii="宋体"/>
                <w:b/>
                <w:kern w:val="0"/>
                <w:szCs w:val="21"/>
              </w:rPr>
            </w:pPr>
            <w:r>
              <w:rPr>
                <w:rFonts w:hint="eastAsia" w:ascii="宋体" w:hAnsi="宋体"/>
                <w:b/>
                <w:kern w:val="0"/>
                <w:szCs w:val="21"/>
              </w:rPr>
              <w:t>序号</w:t>
            </w:r>
          </w:p>
        </w:tc>
        <w:tc>
          <w:tcPr>
            <w:tcW w:w="3827" w:type="dxa"/>
          </w:tcPr>
          <w:p>
            <w:pPr>
              <w:spacing w:line="276" w:lineRule="auto"/>
              <w:jc w:val="center"/>
              <w:rPr>
                <w:rFonts w:ascii="宋体"/>
                <w:b/>
                <w:kern w:val="0"/>
                <w:szCs w:val="21"/>
              </w:rPr>
            </w:pPr>
            <w:r>
              <w:rPr>
                <w:rFonts w:hint="eastAsia" w:ascii="宋体" w:hAnsi="宋体"/>
                <w:b/>
                <w:kern w:val="0"/>
                <w:szCs w:val="21"/>
              </w:rPr>
              <w:t>主要组件内容</w:t>
            </w:r>
          </w:p>
        </w:tc>
        <w:tc>
          <w:tcPr>
            <w:tcW w:w="2977" w:type="dxa"/>
          </w:tcPr>
          <w:p>
            <w:pPr>
              <w:spacing w:line="276" w:lineRule="auto"/>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1</w:t>
            </w:r>
          </w:p>
        </w:tc>
        <w:tc>
          <w:tcPr>
            <w:tcW w:w="3827" w:type="dxa"/>
            <w:vAlign w:val="center"/>
          </w:tcPr>
          <w:p>
            <w:pPr>
              <w:spacing w:line="276" w:lineRule="auto"/>
              <w:jc w:val="center"/>
              <w:rPr>
                <w:rFonts w:ascii="宋体"/>
                <w:kern w:val="0"/>
                <w:szCs w:val="21"/>
              </w:rPr>
            </w:pPr>
            <w:r>
              <w:rPr>
                <w:rFonts w:hint="eastAsia" w:ascii="宋体"/>
                <w:kern w:val="0"/>
              </w:rPr>
              <w:t>主机</w:t>
            </w:r>
          </w:p>
        </w:tc>
        <w:tc>
          <w:tcPr>
            <w:tcW w:w="2977" w:type="dxa"/>
            <w:vAlign w:val="center"/>
          </w:tcPr>
          <w:p>
            <w:pPr>
              <w:spacing w:line="276" w:lineRule="auto"/>
              <w:jc w:val="center"/>
              <w:rPr>
                <w:rFonts w:ascii="宋体"/>
                <w:kern w:val="0"/>
                <w:szCs w:val="21"/>
              </w:rPr>
            </w:pPr>
            <w:r>
              <w:rPr>
                <w:rFonts w:hint="eastAsia" w:ascii="宋体" w:hAnsi="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2</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lang w:eastAsia="zh-CN"/>
              </w:rPr>
              <w:t>电源线</w:t>
            </w:r>
          </w:p>
        </w:tc>
        <w:tc>
          <w:tcPr>
            <w:tcW w:w="297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3827" w:type="dxa"/>
            <w:vAlign w:val="center"/>
          </w:tcPr>
          <w:p>
            <w:pPr>
              <w:spacing w:line="276" w:lineRule="auto"/>
              <w:jc w:val="center"/>
              <w:rPr>
                <w:rFonts w:ascii="宋体" w:hAnsi="宋体"/>
                <w:kern w:val="0"/>
              </w:rPr>
            </w:pPr>
            <w:r>
              <w:rPr>
                <w:rFonts w:hint="eastAsia" w:ascii="宋体" w:hAnsi="宋体" w:cs="宋体"/>
                <w:bCs/>
                <w:szCs w:val="21"/>
              </w:rPr>
              <w:t>中文版说明书/出厂测试报告等</w:t>
            </w:r>
          </w:p>
        </w:tc>
        <w:tc>
          <w:tcPr>
            <w:tcW w:w="297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套</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pPr>
      <w:r>
        <w:rPr>
          <w:rFonts w:hint="eastAsia"/>
          <w:szCs w:val="21"/>
        </w:rPr>
        <w:t>★5、中标人承担设备首次计量检测费用。</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2</w:t>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4"/>
          <w:szCs w:val="24"/>
          <w:lang w:eastAsia="zh-CN"/>
        </w:rPr>
        <w:t>屈光筛查仪</w:t>
      </w:r>
      <w:r>
        <w:rPr>
          <w:rFonts w:hint="eastAsia" w:cs="宋体" w:asciiTheme="minorEastAsia" w:hAnsiTheme="minorEastAsia"/>
          <w:b/>
          <w:color w:val="000000"/>
          <w:kern w:val="0"/>
          <w:sz w:val="24"/>
          <w:szCs w:val="24"/>
          <w:lang w:val="en-US" w:eastAsia="zh-CN"/>
        </w:rPr>
        <w:t xml:space="preserve"> </w:t>
      </w:r>
      <w:r>
        <w:rPr>
          <w:rFonts w:hint="eastAsia" w:cs="宋体" w:asciiTheme="minorEastAsia" w:hAnsiTheme="minorEastAsia"/>
          <w:b/>
          <w:color w:val="000000"/>
          <w:kern w:val="0"/>
          <w:sz w:val="24"/>
          <w:szCs w:val="24"/>
        </w:rPr>
        <w:t xml:space="preserve">1套    </w:t>
      </w:r>
      <w:r>
        <w:rPr>
          <w:rFonts w:hint="eastAsia" w:cs="宋体" w:asciiTheme="minorEastAsia" w:hAnsiTheme="minorEastAsia"/>
          <w:b/>
          <w:color w:val="000000"/>
          <w:kern w:val="0"/>
          <w:sz w:val="24"/>
          <w:szCs w:val="24"/>
          <w:lang w:eastAsia="zh-CN"/>
        </w:rPr>
        <w:t>预算</w:t>
      </w:r>
      <w:r>
        <w:rPr>
          <w:rFonts w:hint="eastAsia" w:cs="宋体" w:asciiTheme="minorEastAsia" w:hAnsiTheme="minorEastAsia"/>
          <w:b/>
          <w:color w:val="000000"/>
          <w:kern w:val="0"/>
          <w:sz w:val="24"/>
          <w:szCs w:val="24"/>
          <w:lang w:val="en-US" w:eastAsia="zh-CN"/>
        </w:rPr>
        <w:t>7</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5"/>
        <w:numPr>
          <w:ilvl w:val="0"/>
          <w:numId w:val="2"/>
        </w:numPr>
        <w:spacing w:line="276" w:lineRule="auto"/>
        <w:ind w:firstLineChars="0"/>
      </w:pPr>
      <w:r>
        <w:rPr>
          <w:rFonts w:hint="eastAsia"/>
        </w:rPr>
        <w:t>名称：</w:t>
      </w:r>
      <w:r>
        <w:rPr>
          <w:rFonts w:hint="eastAsia"/>
          <w:lang w:eastAsia="zh-CN"/>
        </w:rPr>
        <w:t>屈光筛查仪</w:t>
      </w:r>
    </w:p>
    <w:p>
      <w:pPr>
        <w:pStyle w:val="15"/>
        <w:numPr>
          <w:ilvl w:val="0"/>
          <w:numId w:val="2"/>
        </w:numPr>
        <w:spacing w:line="276" w:lineRule="auto"/>
        <w:ind w:firstLineChars="0"/>
      </w:pPr>
      <w:r>
        <w:rPr>
          <w:rFonts w:hint="eastAsia"/>
        </w:rPr>
        <w:t>数量：1套</w:t>
      </w:r>
    </w:p>
    <w:p>
      <w:pPr>
        <w:pStyle w:val="15"/>
        <w:numPr>
          <w:ilvl w:val="0"/>
          <w:numId w:val="2"/>
        </w:numPr>
        <w:spacing w:line="276" w:lineRule="auto"/>
        <w:ind w:firstLineChars="0"/>
      </w:pPr>
      <w:r>
        <w:rPr>
          <w:rFonts w:hint="eastAsia"/>
        </w:rPr>
        <w:t>货期：</w:t>
      </w:r>
      <w:r>
        <w:rPr>
          <w:rFonts w:hint="eastAsia"/>
          <w:szCs w:val="21"/>
        </w:rPr>
        <w:t>发布中标通知书后一个月内</w:t>
      </w:r>
    </w:p>
    <w:p>
      <w:pPr>
        <w:pStyle w:val="15"/>
        <w:numPr>
          <w:ilvl w:val="0"/>
          <w:numId w:val="2"/>
        </w:numPr>
        <w:spacing w:line="276" w:lineRule="auto"/>
        <w:ind w:firstLineChars="0"/>
      </w:pPr>
      <w:r>
        <w:rPr>
          <w:rFonts w:hint="eastAsia"/>
          <w:szCs w:val="21"/>
        </w:rPr>
        <w:t>用途：用于婴幼儿及儿童屈光度的初步测定检查。</w:t>
      </w:r>
    </w:p>
    <w:p>
      <w:pPr>
        <w:pStyle w:val="15"/>
        <w:numPr>
          <w:ilvl w:val="0"/>
          <w:numId w:val="2"/>
        </w:numPr>
        <w:spacing w:line="276" w:lineRule="auto"/>
        <w:ind w:left="0" w:firstLine="0" w:firstLineChars="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无线手持式双目设计，筛查模式单眼/双眼可选。</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彩色触摸显示屏≥5.0英寸，显示屏分辨率≥800 × 480 像素。</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90°垂直屏幕，方便使用者以任何姿势操作。</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筛查内容：屈光筛查（近视、远视、散光、屈光参差）、眼位照相、瞳孔大小。</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▲测量和分析的检测结果超出设定的正常值时，机器自动给出潜在的视力风险提示，并以红色的显示测量结果，避免漏诊。</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球面度DS：范围-7.5OD～+7.5OD，分辨率0.25D/0.01D，精度±0.50D。</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柱面度DC：范围0.00D～3.00D，分辨率0.25D/0.01D，精度±0.50D。</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轴位Axis:范围0°～180°，分辨率：1°，精度：±5°（0.1D～3.0D）。</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瞳孔直径Pupil Size：范围4.0mm～9.0mm，分辨率：0.1mm，精度：±0.1mm。</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瞳距Pupil Distance:范围35mm~80mm，分辨率：1mm，精度：±1mm。</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工作距离:1m左右；测量时间：约1s。</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打印接口：Wi-Fi,USB，蓝牙。</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可通过蓝牙、Wi-Fi</w:t>
      </w:r>
      <w:r>
        <w:rPr>
          <w:rFonts w:hint="eastAsia" w:ascii="宋体" w:hAnsi="宋体" w:cs="宋体"/>
          <w:sz w:val="21"/>
          <w:szCs w:val="21"/>
          <w:lang w:eastAsia="zh-CN"/>
        </w:rPr>
        <w:t>、</w:t>
      </w:r>
      <w:r>
        <w:rPr>
          <w:rFonts w:hint="eastAsia" w:ascii="宋体" w:hAnsi="宋体" w:cs="宋体"/>
          <w:sz w:val="21"/>
          <w:szCs w:val="21"/>
        </w:rPr>
        <w:t>USB模式传输数据。</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电池：充电锂电池，续航</w:t>
      </w:r>
      <w:r>
        <w:rPr>
          <w:rFonts w:hint="eastAsia" w:ascii="宋体" w:hAnsi="宋体" w:cs="宋体"/>
          <w:sz w:val="21"/>
          <w:szCs w:val="21"/>
          <w:lang w:eastAsia="zh-CN"/>
        </w:rPr>
        <w:t>≥</w:t>
      </w:r>
      <w:r>
        <w:rPr>
          <w:rFonts w:hint="eastAsia" w:ascii="宋体" w:hAnsi="宋体" w:cs="宋体"/>
          <w:sz w:val="21"/>
          <w:szCs w:val="21"/>
        </w:rPr>
        <w:t>6小时，可随时拆卸。</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体积：≤180mm×130mm×110mm，重量：≤0.8kg，减轻操作人员手部疲劳。</w:t>
      </w:r>
    </w:p>
    <w:p>
      <w:pPr>
        <w:numPr>
          <w:ilvl w:val="0"/>
          <w:numId w:val="3"/>
        </w:numPr>
        <w:spacing w:line="360" w:lineRule="auto"/>
        <w:rPr>
          <w:sz w:val="21"/>
          <w:szCs w:val="21"/>
        </w:rPr>
      </w:pPr>
      <w:r>
        <w:rPr>
          <w:rFonts w:hint="eastAsia" w:ascii="宋体" w:hAnsi="宋体" w:cs="宋体"/>
          <w:sz w:val="21"/>
          <w:szCs w:val="21"/>
        </w:rPr>
        <w:t>可从批量输入、输出患者信息，提高筛查效率。</w:t>
      </w:r>
    </w:p>
    <w:p>
      <w:pPr>
        <w:numPr>
          <w:ilvl w:val="0"/>
          <w:numId w:val="3"/>
        </w:numPr>
        <w:spacing w:line="360" w:lineRule="auto"/>
        <w:rPr>
          <w:sz w:val="21"/>
          <w:szCs w:val="21"/>
        </w:rPr>
      </w:pPr>
      <w:r>
        <w:rPr>
          <w:rFonts w:hint="eastAsia" w:ascii="宋体" w:hAnsi="宋体" w:cs="宋体"/>
          <w:sz w:val="21"/>
          <w:szCs w:val="21"/>
        </w:rPr>
        <w:t>固视吸引：多个笑脸图像和蜂鸣器吸引，提高小孩子的注意力。</w:t>
      </w:r>
    </w:p>
    <w:p>
      <w:pPr>
        <w:numPr>
          <w:ilvl w:val="0"/>
          <w:numId w:val="3"/>
        </w:numPr>
        <w:spacing w:line="360" w:lineRule="auto"/>
        <w:rPr>
          <w:sz w:val="21"/>
          <w:szCs w:val="21"/>
        </w:rPr>
      </w:pPr>
      <w:r>
        <w:rPr>
          <w:rFonts w:hint="eastAsia"/>
          <w:sz w:val="21"/>
          <w:szCs w:val="21"/>
        </w:rPr>
        <w:t>可配数据管理系统和自助筛查工作站，方便大规模筛查。</w:t>
      </w:r>
    </w:p>
    <w:p>
      <w:pPr>
        <w:adjustRightInd w:val="0"/>
        <w:snapToGrid w:val="0"/>
        <w:spacing w:line="276" w:lineRule="auto"/>
        <w:jc w:val="left"/>
        <w:rPr>
          <w:rFonts w:ascii="宋体" w:hAnsi="宋体" w:eastAsia="宋体" w:cs="宋体"/>
          <w:szCs w:val="24"/>
        </w:rPr>
      </w:pPr>
    </w:p>
    <w:p>
      <w:pPr>
        <w:spacing w:line="276" w:lineRule="auto"/>
        <w:rPr>
          <w:b/>
        </w:rPr>
      </w:pPr>
      <w:r>
        <w:rPr>
          <w:rFonts w:hint="eastAsia"/>
          <w:b/>
        </w:rPr>
        <w:t>三、配置清单</w:t>
      </w:r>
      <w:r>
        <w:rPr>
          <w:b/>
        </w:rPr>
        <w:t>(</w:t>
      </w:r>
      <w:r>
        <w:rPr>
          <w:rFonts w:hint="eastAsia"/>
          <w:b/>
        </w:rPr>
        <w:t>包括但不限于</w:t>
      </w:r>
      <w:r>
        <w:rPr>
          <w:b/>
        </w:rPr>
        <w:t>)</w:t>
      </w:r>
    </w:p>
    <w:tbl>
      <w:tblPr>
        <w:tblStyle w:val="10"/>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82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276" w:lineRule="auto"/>
              <w:jc w:val="center"/>
              <w:rPr>
                <w:rFonts w:ascii="宋体"/>
                <w:b/>
                <w:kern w:val="0"/>
                <w:szCs w:val="21"/>
              </w:rPr>
            </w:pPr>
            <w:r>
              <w:rPr>
                <w:rFonts w:hint="eastAsia" w:ascii="宋体" w:hAnsi="宋体"/>
                <w:b/>
                <w:kern w:val="0"/>
                <w:szCs w:val="21"/>
              </w:rPr>
              <w:t>序号</w:t>
            </w:r>
          </w:p>
        </w:tc>
        <w:tc>
          <w:tcPr>
            <w:tcW w:w="3827" w:type="dxa"/>
          </w:tcPr>
          <w:p>
            <w:pPr>
              <w:spacing w:line="276" w:lineRule="auto"/>
              <w:jc w:val="center"/>
              <w:rPr>
                <w:rFonts w:ascii="宋体"/>
                <w:b/>
                <w:kern w:val="0"/>
                <w:szCs w:val="21"/>
              </w:rPr>
            </w:pPr>
            <w:r>
              <w:rPr>
                <w:rFonts w:hint="eastAsia" w:ascii="宋体" w:hAnsi="宋体"/>
                <w:b/>
                <w:kern w:val="0"/>
                <w:szCs w:val="21"/>
              </w:rPr>
              <w:t>主要组件内容</w:t>
            </w:r>
          </w:p>
        </w:tc>
        <w:tc>
          <w:tcPr>
            <w:tcW w:w="2977" w:type="dxa"/>
          </w:tcPr>
          <w:p>
            <w:pPr>
              <w:spacing w:line="276" w:lineRule="auto"/>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1</w:t>
            </w:r>
          </w:p>
        </w:tc>
        <w:tc>
          <w:tcPr>
            <w:tcW w:w="3827" w:type="dxa"/>
            <w:vAlign w:val="center"/>
          </w:tcPr>
          <w:p>
            <w:pPr>
              <w:spacing w:line="276" w:lineRule="auto"/>
              <w:jc w:val="center"/>
              <w:rPr>
                <w:rFonts w:ascii="宋体"/>
                <w:kern w:val="0"/>
                <w:szCs w:val="21"/>
              </w:rPr>
            </w:pPr>
            <w:r>
              <w:rPr>
                <w:rFonts w:hint="eastAsia" w:ascii="宋体"/>
                <w:kern w:val="0"/>
              </w:rPr>
              <w:t>主机</w:t>
            </w:r>
          </w:p>
        </w:tc>
        <w:tc>
          <w:tcPr>
            <w:tcW w:w="2977" w:type="dxa"/>
            <w:vAlign w:val="center"/>
          </w:tcPr>
          <w:p>
            <w:pPr>
              <w:spacing w:line="276" w:lineRule="auto"/>
              <w:jc w:val="center"/>
              <w:rPr>
                <w:rFonts w:ascii="宋体"/>
                <w:kern w:val="0"/>
                <w:szCs w:val="21"/>
              </w:rPr>
            </w:pPr>
            <w:r>
              <w:rPr>
                <w:rFonts w:hint="eastAsia" w:ascii="宋体" w:hAnsi="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2</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lang w:eastAsia="zh-CN"/>
              </w:rPr>
              <w:t>电池</w:t>
            </w:r>
          </w:p>
        </w:tc>
        <w:tc>
          <w:tcPr>
            <w:tcW w:w="297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lang w:val="en-US" w:eastAsia="zh-CN"/>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3</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lang w:eastAsia="zh-CN"/>
              </w:rPr>
              <w:t>充电器</w:t>
            </w:r>
          </w:p>
        </w:tc>
        <w:tc>
          <w:tcPr>
            <w:tcW w:w="297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hint="eastAsia" w:ascii="宋体" w:hAnsi="宋体"/>
                <w:kern w:val="0"/>
                <w:szCs w:val="21"/>
              </w:rPr>
              <w:t>4</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lang w:eastAsia="zh-CN"/>
              </w:rPr>
              <w:t>无线打印机</w:t>
            </w:r>
          </w:p>
        </w:tc>
        <w:tc>
          <w:tcPr>
            <w:tcW w:w="297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eastAsia="宋体"/>
                <w:kern w:val="0"/>
                <w:szCs w:val="21"/>
                <w:lang w:eastAsia="zh-CN"/>
              </w:rPr>
              <w:t>打印机充电器</w:t>
            </w:r>
          </w:p>
        </w:tc>
        <w:tc>
          <w:tcPr>
            <w:tcW w:w="2977" w:type="dxa"/>
            <w:vAlign w:val="center"/>
          </w:tcPr>
          <w:p>
            <w:pPr>
              <w:spacing w:line="276"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6</w:t>
            </w:r>
          </w:p>
        </w:tc>
        <w:tc>
          <w:tcPr>
            <w:tcW w:w="3827" w:type="dxa"/>
            <w:vAlign w:val="center"/>
          </w:tcPr>
          <w:p>
            <w:pPr>
              <w:spacing w:line="276" w:lineRule="auto"/>
              <w:jc w:val="center"/>
              <w:rPr>
                <w:rFonts w:ascii="宋体" w:hAnsi="宋体"/>
                <w:kern w:val="0"/>
              </w:rPr>
            </w:pPr>
            <w:r>
              <w:rPr>
                <w:rFonts w:hint="eastAsia" w:ascii="宋体" w:hAnsi="宋体" w:cs="宋体"/>
                <w:bCs/>
                <w:szCs w:val="21"/>
              </w:rPr>
              <w:t>中文版说明书/出厂测试报告等</w:t>
            </w:r>
          </w:p>
        </w:tc>
        <w:tc>
          <w:tcPr>
            <w:tcW w:w="297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套</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pPr>
      <w:r>
        <w:rPr>
          <w:rFonts w:hint="eastAsia"/>
          <w:szCs w:val="21"/>
        </w:rPr>
        <w:t>★5、中标人承担设备首次计量检测费用。</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rFonts w:hint="eastAsia"/>
          <w:b/>
          <w:sz w:val="24"/>
          <w:szCs w:val="24"/>
        </w:rPr>
      </w:pPr>
    </w:p>
    <w:p>
      <w:pPr>
        <w:spacing w:line="276" w:lineRule="auto"/>
        <w:jc w:val="center"/>
        <w:rPr>
          <w:rFonts w:hint="eastAsia" w:cs="宋体" w:asciiTheme="minorEastAsia" w:hAnsiTheme="minorEastAsia"/>
          <w:b/>
          <w:color w:val="000000"/>
          <w:kern w:val="0"/>
          <w:sz w:val="24"/>
          <w:szCs w:val="24"/>
        </w:rPr>
      </w:pPr>
    </w:p>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3</w:t>
      </w:r>
      <w:r>
        <w:rPr>
          <w:rFonts w:hint="eastAsia" w:cs="宋体" w:asciiTheme="minorEastAsia" w:hAnsiTheme="minorEastAsia"/>
          <w:b/>
          <w:color w:val="000000"/>
          <w:kern w:val="0"/>
          <w:sz w:val="24"/>
          <w:szCs w:val="24"/>
        </w:rPr>
        <w:t>：牙科</w:t>
      </w:r>
      <w:r>
        <w:rPr>
          <w:rFonts w:hint="eastAsia" w:cs="宋体" w:asciiTheme="minorEastAsia" w:hAnsiTheme="minorEastAsia"/>
          <w:b/>
          <w:color w:val="000000"/>
          <w:kern w:val="0"/>
          <w:sz w:val="24"/>
          <w:szCs w:val="24"/>
          <w:lang w:eastAsia="zh-CN"/>
        </w:rPr>
        <w:t>动力装置</w:t>
      </w:r>
      <w:r>
        <w:rPr>
          <w:rFonts w:hint="eastAsia" w:cs="宋体" w:asciiTheme="minorEastAsia" w:hAnsiTheme="minorEastAsia"/>
          <w:b/>
          <w:color w:val="000000"/>
          <w:kern w:val="0"/>
          <w:sz w:val="24"/>
          <w:szCs w:val="24"/>
          <w:lang w:val="en-US" w:eastAsia="zh-CN"/>
        </w:rPr>
        <w:t xml:space="preserve"> </w:t>
      </w:r>
      <w:r>
        <w:rPr>
          <w:rFonts w:hint="eastAsia" w:cs="宋体" w:asciiTheme="minorEastAsia" w:hAnsiTheme="minorEastAsia"/>
          <w:b/>
          <w:color w:val="000000"/>
          <w:kern w:val="0"/>
          <w:sz w:val="24"/>
          <w:szCs w:val="24"/>
        </w:rPr>
        <w:t xml:space="preserve">1套    </w:t>
      </w:r>
      <w:r>
        <w:rPr>
          <w:rFonts w:hint="eastAsia" w:cs="宋体" w:asciiTheme="minorEastAsia" w:hAnsiTheme="minorEastAsia"/>
          <w:b/>
          <w:color w:val="000000"/>
          <w:kern w:val="0"/>
          <w:sz w:val="24"/>
          <w:szCs w:val="24"/>
          <w:lang w:eastAsia="zh-CN"/>
        </w:rPr>
        <w:t>预算</w:t>
      </w:r>
      <w:r>
        <w:rPr>
          <w:rFonts w:hint="eastAsia" w:cs="宋体" w:asciiTheme="minorEastAsia" w:hAnsiTheme="minorEastAsia"/>
          <w:b/>
          <w:color w:val="000000"/>
          <w:kern w:val="0"/>
          <w:sz w:val="24"/>
          <w:szCs w:val="24"/>
          <w:lang w:val="en-US" w:eastAsia="zh-CN"/>
        </w:rPr>
        <w:t>6</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5"/>
        <w:numPr>
          <w:ilvl w:val="0"/>
          <w:numId w:val="0"/>
        </w:numPr>
        <w:spacing w:line="276" w:lineRule="auto"/>
        <w:ind w:leftChars="0"/>
      </w:pPr>
      <w:r>
        <w:rPr>
          <w:rFonts w:hint="eastAsia"/>
          <w:lang w:val="en-US" w:eastAsia="zh-CN"/>
        </w:rPr>
        <w:t>1、</w:t>
      </w:r>
      <w:r>
        <w:rPr>
          <w:rFonts w:hint="eastAsia"/>
        </w:rPr>
        <w:t>名称：牙科</w:t>
      </w:r>
      <w:r>
        <w:rPr>
          <w:rFonts w:hint="eastAsia"/>
          <w:lang w:eastAsia="zh-CN"/>
        </w:rPr>
        <w:t>动力装置</w:t>
      </w:r>
    </w:p>
    <w:p>
      <w:pPr>
        <w:pStyle w:val="15"/>
        <w:numPr>
          <w:ilvl w:val="0"/>
          <w:numId w:val="0"/>
        </w:numPr>
        <w:spacing w:line="276" w:lineRule="auto"/>
        <w:ind w:leftChars="0"/>
      </w:pPr>
      <w:r>
        <w:rPr>
          <w:rFonts w:hint="eastAsia"/>
          <w:lang w:val="en-US" w:eastAsia="zh-CN"/>
        </w:rPr>
        <w:t>2、</w:t>
      </w:r>
      <w:r>
        <w:rPr>
          <w:rFonts w:hint="eastAsia"/>
        </w:rPr>
        <w:t>数量：1套</w:t>
      </w:r>
    </w:p>
    <w:p>
      <w:pPr>
        <w:pStyle w:val="15"/>
        <w:numPr>
          <w:ilvl w:val="0"/>
          <w:numId w:val="0"/>
        </w:numPr>
        <w:spacing w:line="276" w:lineRule="auto"/>
        <w:ind w:leftChars="0"/>
      </w:pPr>
      <w:r>
        <w:rPr>
          <w:rFonts w:hint="eastAsia"/>
          <w:lang w:val="en-US" w:eastAsia="zh-CN"/>
        </w:rPr>
        <w:t>3、</w:t>
      </w:r>
      <w:r>
        <w:rPr>
          <w:rFonts w:hint="eastAsia"/>
        </w:rPr>
        <w:t>货期：</w:t>
      </w:r>
      <w:r>
        <w:rPr>
          <w:rFonts w:hint="eastAsia"/>
          <w:szCs w:val="21"/>
        </w:rPr>
        <w:t>发布中标通知书后一个月内</w:t>
      </w:r>
    </w:p>
    <w:p>
      <w:pPr>
        <w:pStyle w:val="15"/>
        <w:numPr>
          <w:ilvl w:val="0"/>
          <w:numId w:val="0"/>
        </w:numPr>
        <w:spacing w:line="276" w:lineRule="auto"/>
        <w:ind w:leftChars="0"/>
      </w:pPr>
      <w:r>
        <w:rPr>
          <w:rFonts w:hint="eastAsia"/>
          <w:szCs w:val="21"/>
          <w:lang w:val="en-US" w:eastAsia="zh-CN"/>
        </w:rPr>
        <w:t>4、</w:t>
      </w:r>
      <w:r>
        <w:rPr>
          <w:rFonts w:hint="eastAsia"/>
          <w:szCs w:val="21"/>
        </w:rPr>
        <w:t>用途：用于</w:t>
      </w:r>
      <w:r>
        <w:rPr>
          <w:rFonts w:hint="eastAsia"/>
          <w:szCs w:val="21"/>
          <w:lang w:eastAsia="zh-CN"/>
        </w:rPr>
        <w:t>医院，在牙科手术中对牙体硬组织进行处理</w:t>
      </w:r>
      <w:r>
        <w:rPr>
          <w:rFonts w:hint="eastAsia"/>
          <w:szCs w:val="21"/>
        </w:rPr>
        <w:t>。</w:t>
      </w:r>
    </w:p>
    <w:p>
      <w:pPr>
        <w:pStyle w:val="15"/>
        <w:numPr>
          <w:ilvl w:val="0"/>
          <w:numId w:val="0"/>
        </w:numPr>
        <w:spacing w:line="276" w:lineRule="auto"/>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numPr>
          <w:ilvl w:val="0"/>
          <w:numId w:val="0"/>
        </w:numPr>
        <w:spacing w:line="360" w:lineRule="auto"/>
        <w:ind w:leftChars="0"/>
        <w:rPr>
          <w:rFonts w:hint="eastAsia" w:ascii="宋体" w:hAnsi="宋体" w:cs="宋体"/>
          <w:sz w:val="21"/>
          <w:szCs w:val="21"/>
          <w:lang w:eastAsia="zh-CN"/>
        </w:rPr>
      </w:pPr>
      <w:r>
        <w:rPr>
          <w:rFonts w:hint="eastAsia" w:ascii="宋体" w:hAnsi="宋体" w:cs="宋体"/>
          <w:sz w:val="21"/>
          <w:szCs w:val="21"/>
          <w:lang w:val="en-US" w:eastAsia="zh-CN"/>
        </w:rPr>
        <w:t>1、马达转速：</w:t>
      </w:r>
      <w:r>
        <w:rPr>
          <w:rFonts w:hint="eastAsia" w:ascii="宋体" w:hAnsi="宋体" w:cs="宋体"/>
          <w:sz w:val="21"/>
          <w:szCs w:val="21"/>
        </w:rPr>
        <w:t>可调</w:t>
      </w:r>
      <w:r>
        <w:rPr>
          <w:rFonts w:hint="eastAsia" w:ascii="宋体" w:hAnsi="宋体" w:cs="宋体"/>
          <w:sz w:val="21"/>
          <w:szCs w:val="21"/>
          <w:lang w:eastAsia="zh-CN"/>
        </w:rPr>
        <w:t>：</w:t>
      </w:r>
      <w:r>
        <w:rPr>
          <w:rFonts w:hint="eastAsia" w:ascii="宋体" w:hAnsi="宋体" w:cs="宋体"/>
          <w:sz w:val="21"/>
          <w:szCs w:val="21"/>
        </w:rPr>
        <w:t>300-40，000 rpm</w:t>
      </w:r>
      <w:r>
        <w:rPr>
          <w:rFonts w:hint="eastAsia" w:ascii="宋体" w:hAnsi="宋体" w:cs="宋体"/>
          <w:sz w:val="21"/>
          <w:szCs w:val="21"/>
          <w:lang w:eastAsia="zh-CN"/>
        </w:rPr>
        <w:t>；</w:t>
      </w:r>
    </w:p>
    <w:p>
      <w:pPr>
        <w:pStyle w:val="2"/>
        <w:rPr>
          <w:rFonts w:hint="eastAsia" w:hAnsi="宋体" w:cs="宋体"/>
          <w:sz w:val="21"/>
          <w:szCs w:val="21"/>
          <w:lang w:val="en-US" w:eastAsia="zh-CN"/>
        </w:rPr>
      </w:pPr>
      <w:r>
        <w:rPr>
          <w:rFonts w:hint="eastAsia" w:hAnsi="宋体" w:cs="宋体"/>
          <w:sz w:val="21"/>
          <w:szCs w:val="21"/>
          <w:lang w:val="en-US" w:eastAsia="zh-CN"/>
        </w:rPr>
        <w:t>2、马达可高温高压消毒无碳刷，效率高，运行非常平稳，马达线可高温高压消毒；</w:t>
      </w:r>
    </w:p>
    <w:p>
      <w:pPr>
        <w:pStyle w:val="2"/>
        <w:rPr>
          <w:rFonts w:hint="eastAsia" w:hAnsi="宋体" w:cs="宋体"/>
          <w:sz w:val="21"/>
          <w:szCs w:val="21"/>
          <w:lang w:val="en-US" w:eastAsia="zh-CN"/>
        </w:rPr>
      </w:pPr>
      <w:r>
        <w:rPr>
          <w:rFonts w:hint="eastAsia" w:hAnsi="宋体" w:cs="宋体"/>
          <w:sz w:val="21"/>
          <w:szCs w:val="21"/>
          <w:lang w:val="en-US" w:eastAsia="zh-CN"/>
        </w:rPr>
        <w:t>3、扭矩：可调：5-70N，根据实际需要医生可自行选择钮矩；</w:t>
      </w:r>
    </w:p>
    <w:p>
      <w:pPr>
        <w:pStyle w:val="2"/>
        <w:rPr>
          <w:rFonts w:hint="eastAsia" w:hAnsi="宋体" w:cs="宋体"/>
          <w:sz w:val="21"/>
          <w:szCs w:val="21"/>
          <w:lang w:val="en-US" w:eastAsia="zh-CN"/>
        </w:rPr>
      </w:pPr>
      <w:r>
        <w:rPr>
          <w:rFonts w:hint="eastAsia" w:hAnsi="宋体" w:cs="宋体"/>
          <w:sz w:val="21"/>
          <w:szCs w:val="21"/>
          <w:lang w:val="en-US" w:eastAsia="zh-CN"/>
        </w:rPr>
        <w:t>4、有扭矩过载保护，当扭矩超过设定安全值时，机器会有故障报警，马达自动停止，但机器不会因此受损；</w:t>
      </w:r>
    </w:p>
    <w:p>
      <w:pPr>
        <w:pStyle w:val="2"/>
        <w:rPr>
          <w:rFonts w:hint="eastAsia" w:hAnsi="宋体" w:cs="宋体"/>
          <w:sz w:val="21"/>
          <w:szCs w:val="21"/>
          <w:lang w:val="en-US" w:eastAsia="zh-CN"/>
        </w:rPr>
      </w:pPr>
      <w:r>
        <w:rPr>
          <w:rFonts w:hint="eastAsia" w:hAnsi="宋体" w:cs="宋体"/>
          <w:sz w:val="21"/>
          <w:szCs w:val="21"/>
          <w:lang w:val="en-US" w:eastAsia="zh-CN"/>
        </w:rPr>
        <w:t>5、微型电脑控制、按键式面板、多功能防水脚踏开关；</w:t>
      </w:r>
    </w:p>
    <w:p>
      <w:pPr>
        <w:pStyle w:val="2"/>
        <w:rPr>
          <w:rFonts w:hint="eastAsia" w:hAnsi="宋体" w:cs="宋体"/>
          <w:sz w:val="21"/>
          <w:szCs w:val="21"/>
          <w:lang w:val="en-US" w:eastAsia="zh-CN"/>
        </w:rPr>
      </w:pPr>
      <w:r>
        <w:rPr>
          <w:rFonts w:hint="eastAsia" w:hAnsi="宋体" w:cs="宋体"/>
          <w:sz w:val="21"/>
          <w:szCs w:val="21"/>
          <w:lang w:val="en-US" w:eastAsia="zh-CN"/>
        </w:rPr>
        <w:t>6、超大液晶显示、显示信息量大且带背景光，可显示：转速、扭矩、冷却水显示、转速比、故障报警信息等内容；</w:t>
      </w:r>
    </w:p>
    <w:p>
      <w:pPr>
        <w:pStyle w:val="2"/>
        <w:rPr>
          <w:rFonts w:hint="eastAsia" w:hAnsi="宋体" w:cs="宋体"/>
          <w:sz w:val="21"/>
          <w:szCs w:val="21"/>
          <w:lang w:val="en-US" w:eastAsia="zh-CN"/>
        </w:rPr>
      </w:pPr>
      <w:r>
        <w:rPr>
          <w:rFonts w:hint="eastAsia" w:hAnsi="宋体" w:cs="宋体"/>
          <w:sz w:val="21"/>
          <w:szCs w:val="21"/>
          <w:lang w:val="en-US" w:eastAsia="zh-CN"/>
        </w:rPr>
        <w:t>7、冷却水泵：可调：0-100ml/min；</w:t>
      </w:r>
    </w:p>
    <w:p>
      <w:pPr>
        <w:pStyle w:val="2"/>
        <w:rPr>
          <w:rFonts w:hint="eastAsia" w:hAnsi="宋体" w:cs="宋体"/>
          <w:sz w:val="21"/>
          <w:szCs w:val="21"/>
          <w:lang w:val="en-US" w:eastAsia="zh-CN"/>
        </w:rPr>
      </w:pPr>
      <w:r>
        <w:rPr>
          <w:rFonts w:hint="eastAsia" w:hAnsi="宋体" w:cs="宋体"/>
          <w:sz w:val="21"/>
          <w:szCs w:val="21"/>
          <w:lang w:val="en-US" w:eastAsia="zh-CN"/>
        </w:rPr>
        <w:t>8、可配20：1的≥4种（标准/免工具拆装/自发光），1：1颌面外科系列手机；</w:t>
      </w:r>
    </w:p>
    <w:p>
      <w:pPr>
        <w:pStyle w:val="2"/>
        <w:rPr>
          <w:rFonts w:hint="eastAsia" w:hAnsi="宋体" w:cs="宋体"/>
          <w:sz w:val="21"/>
          <w:szCs w:val="21"/>
          <w:lang w:val="en-US" w:eastAsia="zh-CN"/>
        </w:rPr>
      </w:pPr>
      <w:r>
        <w:rPr>
          <w:rFonts w:hint="eastAsia" w:hAnsi="宋体" w:cs="宋体"/>
          <w:sz w:val="21"/>
          <w:szCs w:val="21"/>
          <w:lang w:val="en-US" w:eastAsia="zh-CN"/>
        </w:rPr>
        <w:t>9、有存储器，可存储医生设置习惯参数，可存储≥18次报警信息；</w:t>
      </w:r>
    </w:p>
    <w:p>
      <w:pPr>
        <w:pStyle w:val="2"/>
        <w:rPr>
          <w:rFonts w:hint="eastAsia" w:hAnsi="宋体" w:cs="宋体"/>
          <w:sz w:val="21"/>
          <w:szCs w:val="21"/>
          <w:lang w:val="en-US" w:eastAsia="zh-CN"/>
        </w:rPr>
      </w:pPr>
      <w:r>
        <w:rPr>
          <w:rFonts w:hint="eastAsia" w:hAnsi="宋体" w:cs="宋体"/>
          <w:sz w:val="21"/>
          <w:szCs w:val="21"/>
          <w:lang w:val="en-US" w:eastAsia="zh-CN"/>
        </w:rPr>
        <w:t>10、可配备外科治疗用的直弯手机，各种骨锯；</w:t>
      </w:r>
    </w:p>
    <w:p>
      <w:pPr>
        <w:pStyle w:val="2"/>
        <w:rPr>
          <w:rFonts w:hint="eastAsia" w:hAnsi="宋体" w:cs="宋体"/>
          <w:sz w:val="21"/>
          <w:szCs w:val="21"/>
          <w:lang w:val="en-US" w:eastAsia="zh-CN"/>
        </w:rPr>
      </w:pPr>
      <w:r>
        <w:rPr>
          <w:rFonts w:hint="eastAsia" w:hAnsi="宋体" w:cs="宋体"/>
          <w:sz w:val="21"/>
          <w:szCs w:val="21"/>
          <w:lang w:val="en-US" w:eastAsia="zh-CN"/>
        </w:rPr>
        <w:t>11、外型美观、经久耐用、运行平稳、安全可靠；</w:t>
      </w:r>
    </w:p>
    <w:p>
      <w:pPr>
        <w:pStyle w:val="2"/>
        <w:rPr>
          <w:rFonts w:hint="eastAsia" w:hAnsi="宋体" w:cs="宋体"/>
          <w:sz w:val="21"/>
          <w:szCs w:val="21"/>
          <w:lang w:val="en-US" w:eastAsia="zh-CN"/>
        </w:rPr>
      </w:pPr>
      <w:r>
        <w:rPr>
          <w:rFonts w:hint="eastAsia" w:hAnsi="宋体" w:cs="宋体"/>
          <w:sz w:val="21"/>
          <w:szCs w:val="21"/>
          <w:lang w:val="en-US" w:eastAsia="zh-CN"/>
        </w:rPr>
        <w:t>12、脚踏开关可完成程序选择、马达选择、正反转选择、水泵选择，防止交叉感染，可防水；</w:t>
      </w:r>
    </w:p>
    <w:p>
      <w:pPr>
        <w:pStyle w:val="2"/>
        <w:rPr>
          <w:rFonts w:hint="default" w:hAnsi="宋体" w:cs="宋体"/>
          <w:sz w:val="21"/>
          <w:szCs w:val="21"/>
          <w:lang w:val="en-US" w:eastAsia="zh-CN"/>
        </w:rPr>
      </w:pPr>
      <w:r>
        <w:rPr>
          <w:rFonts w:hint="eastAsia" w:hAnsi="宋体" w:cs="宋体"/>
          <w:sz w:val="21"/>
          <w:szCs w:val="21"/>
          <w:lang w:val="en-US" w:eastAsia="zh-CN"/>
        </w:rPr>
        <w:t>13、</w:t>
      </w:r>
    </w:p>
    <w:p>
      <w:pPr>
        <w:adjustRightInd w:val="0"/>
        <w:snapToGrid w:val="0"/>
        <w:spacing w:line="276" w:lineRule="auto"/>
        <w:jc w:val="left"/>
        <w:rPr>
          <w:rFonts w:ascii="宋体" w:hAnsi="宋体" w:eastAsia="宋体" w:cs="宋体"/>
          <w:szCs w:val="24"/>
        </w:rPr>
      </w:pPr>
    </w:p>
    <w:p>
      <w:pPr>
        <w:spacing w:line="276" w:lineRule="auto"/>
        <w:rPr>
          <w:b/>
        </w:rPr>
      </w:pPr>
      <w:r>
        <w:rPr>
          <w:rFonts w:hint="eastAsia"/>
          <w:b/>
        </w:rPr>
        <w:t>三、配置清单</w:t>
      </w:r>
      <w:r>
        <w:rPr>
          <w:b/>
        </w:rPr>
        <w:t>(</w:t>
      </w:r>
      <w:r>
        <w:rPr>
          <w:rFonts w:hint="eastAsia"/>
          <w:b/>
        </w:rPr>
        <w:t>包括但不限于</w:t>
      </w:r>
      <w:r>
        <w:rPr>
          <w:b/>
        </w:rPr>
        <w:t>)</w:t>
      </w:r>
    </w:p>
    <w:tbl>
      <w:tblPr>
        <w:tblStyle w:val="10"/>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82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276" w:lineRule="auto"/>
              <w:jc w:val="center"/>
              <w:rPr>
                <w:rFonts w:ascii="宋体"/>
                <w:b/>
                <w:kern w:val="0"/>
                <w:szCs w:val="21"/>
              </w:rPr>
            </w:pPr>
            <w:r>
              <w:rPr>
                <w:rFonts w:hint="eastAsia" w:ascii="宋体" w:hAnsi="宋体"/>
                <w:b/>
                <w:kern w:val="0"/>
                <w:szCs w:val="21"/>
              </w:rPr>
              <w:t>序号</w:t>
            </w:r>
          </w:p>
        </w:tc>
        <w:tc>
          <w:tcPr>
            <w:tcW w:w="3827" w:type="dxa"/>
          </w:tcPr>
          <w:p>
            <w:pPr>
              <w:spacing w:line="276" w:lineRule="auto"/>
              <w:jc w:val="center"/>
              <w:rPr>
                <w:rFonts w:ascii="宋体"/>
                <w:b/>
                <w:kern w:val="0"/>
                <w:szCs w:val="21"/>
              </w:rPr>
            </w:pPr>
            <w:r>
              <w:rPr>
                <w:rFonts w:hint="eastAsia" w:ascii="宋体" w:hAnsi="宋体"/>
                <w:b/>
                <w:kern w:val="0"/>
                <w:szCs w:val="21"/>
              </w:rPr>
              <w:t>主要组件内容</w:t>
            </w:r>
          </w:p>
        </w:tc>
        <w:tc>
          <w:tcPr>
            <w:tcW w:w="2977" w:type="dxa"/>
          </w:tcPr>
          <w:p>
            <w:pPr>
              <w:spacing w:line="276" w:lineRule="auto"/>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1</w:t>
            </w:r>
          </w:p>
        </w:tc>
        <w:tc>
          <w:tcPr>
            <w:tcW w:w="3827" w:type="dxa"/>
            <w:vAlign w:val="center"/>
          </w:tcPr>
          <w:p>
            <w:pPr>
              <w:spacing w:line="276" w:lineRule="auto"/>
              <w:jc w:val="center"/>
              <w:rPr>
                <w:rFonts w:ascii="宋体"/>
                <w:kern w:val="0"/>
                <w:szCs w:val="21"/>
              </w:rPr>
            </w:pPr>
            <w:r>
              <w:rPr>
                <w:rFonts w:hint="eastAsia" w:ascii="宋体"/>
                <w:kern w:val="0"/>
              </w:rPr>
              <w:t>主机</w:t>
            </w:r>
          </w:p>
        </w:tc>
        <w:tc>
          <w:tcPr>
            <w:tcW w:w="2977" w:type="dxa"/>
            <w:vAlign w:val="center"/>
          </w:tcPr>
          <w:p>
            <w:pPr>
              <w:spacing w:line="276" w:lineRule="auto"/>
              <w:jc w:val="center"/>
              <w:rPr>
                <w:rFonts w:ascii="宋体"/>
                <w:kern w:val="0"/>
                <w:szCs w:val="21"/>
              </w:rPr>
            </w:pPr>
            <w:r>
              <w:rPr>
                <w:rFonts w:hint="eastAsia" w:ascii="宋体" w:hAnsi="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2</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eastAsia="宋体"/>
                <w:kern w:val="0"/>
                <w:szCs w:val="21"/>
                <w:lang w:eastAsia="zh-CN"/>
              </w:rPr>
              <w:t>多功能脚踏</w:t>
            </w:r>
          </w:p>
        </w:tc>
        <w:tc>
          <w:tcPr>
            <w:tcW w:w="297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3</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eastAsia="宋体"/>
                <w:kern w:val="0"/>
                <w:szCs w:val="21"/>
                <w:lang w:eastAsia="zh-CN"/>
              </w:rPr>
              <w:t>马达</w:t>
            </w:r>
          </w:p>
        </w:tc>
        <w:tc>
          <w:tcPr>
            <w:tcW w:w="297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hint="eastAsia" w:ascii="宋体" w:hAnsi="宋体"/>
                <w:kern w:val="0"/>
                <w:szCs w:val="21"/>
              </w:rPr>
              <w:t>4</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eastAsia="宋体"/>
                <w:kern w:val="0"/>
                <w:szCs w:val="21"/>
                <w:lang w:eastAsia="zh-CN"/>
              </w:rPr>
              <w:t>种植手机</w:t>
            </w:r>
          </w:p>
        </w:tc>
        <w:tc>
          <w:tcPr>
            <w:tcW w:w="297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eastAsia="宋体"/>
                <w:kern w:val="0"/>
                <w:szCs w:val="21"/>
                <w:lang w:eastAsia="zh-CN"/>
              </w:rPr>
              <w:t>无刷马达挂架</w:t>
            </w:r>
          </w:p>
        </w:tc>
        <w:tc>
          <w:tcPr>
            <w:tcW w:w="2977" w:type="dxa"/>
            <w:vAlign w:val="center"/>
          </w:tcPr>
          <w:p>
            <w:pPr>
              <w:spacing w:line="276"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hint="default" w:ascii="宋体" w:hAnsi="宋体"/>
                <w:kern w:val="0"/>
                <w:szCs w:val="21"/>
                <w:lang w:val="en-US" w:eastAsia="zh-CN"/>
              </w:rPr>
            </w:pPr>
            <w:r>
              <w:rPr>
                <w:rFonts w:hint="eastAsia" w:ascii="宋体" w:hAnsi="宋体"/>
                <w:kern w:val="0"/>
                <w:szCs w:val="21"/>
                <w:lang w:val="en-US" w:eastAsia="zh-CN"/>
              </w:rPr>
              <w:t>6</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eastAsia="宋体"/>
                <w:kern w:val="0"/>
                <w:szCs w:val="21"/>
                <w:lang w:eastAsia="zh-CN"/>
              </w:rPr>
              <w:t>盐水袋挂钩</w:t>
            </w:r>
          </w:p>
        </w:tc>
        <w:tc>
          <w:tcPr>
            <w:tcW w:w="2977" w:type="dxa"/>
            <w:vAlign w:val="center"/>
          </w:tcPr>
          <w:p>
            <w:pPr>
              <w:spacing w:line="276" w:lineRule="auto"/>
              <w:jc w:val="center"/>
              <w:rPr>
                <w:rFonts w:hint="eastAsia" w:ascii="宋体" w:hAnsi="宋体"/>
                <w:kern w:val="0"/>
                <w:szCs w:val="21"/>
                <w:lang w:val="en-US" w:eastAsia="zh-CN"/>
              </w:rPr>
            </w:pPr>
            <w:r>
              <w:rPr>
                <w:rFonts w:hint="eastAsia" w:ascii="宋体" w:hAnsi="宋体"/>
                <w:kern w:val="0"/>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hint="default" w:ascii="宋体" w:hAnsi="宋体"/>
                <w:kern w:val="0"/>
                <w:szCs w:val="21"/>
                <w:lang w:val="en-US" w:eastAsia="zh-CN"/>
              </w:rPr>
            </w:pPr>
            <w:r>
              <w:rPr>
                <w:rFonts w:hint="eastAsia" w:ascii="宋体" w:hAnsi="宋体"/>
                <w:kern w:val="0"/>
                <w:szCs w:val="21"/>
                <w:lang w:val="en-US" w:eastAsia="zh-CN"/>
              </w:rPr>
              <w:t>7</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eastAsia="宋体"/>
                <w:kern w:val="0"/>
                <w:szCs w:val="21"/>
                <w:lang w:eastAsia="zh-CN"/>
              </w:rPr>
              <w:t>盐水管</w:t>
            </w:r>
          </w:p>
        </w:tc>
        <w:tc>
          <w:tcPr>
            <w:tcW w:w="2977" w:type="dxa"/>
            <w:vAlign w:val="center"/>
          </w:tcPr>
          <w:p>
            <w:pPr>
              <w:spacing w:line="276" w:lineRule="auto"/>
              <w:jc w:val="center"/>
              <w:rPr>
                <w:rFonts w:hint="eastAsia" w:ascii="宋体" w:hAnsi="宋体"/>
                <w:kern w:val="0"/>
                <w:szCs w:val="21"/>
                <w:lang w:val="en-US" w:eastAsia="zh-CN"/>
              </w:rPr>
            </w:pPr>
            <w:r>
              <w:rPr>
                <w:rFonts w:hint="eastAsia" w:ascii="宋体" w:hAnsi="宋体"/>
                <w:kern w:val="0"/>
                <w:szCs w:val="21"/>
                <w:lang w:val="en-US" w:eastAsia="zh-CN"/>
              </w:rPr>
              <w:t>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hint="default" w:ascii="宋体" w:hAnsi="宋体"/>
                <w:kern w:val="0"/>
                <w:szCs w:val="21"/>
                <w:lang w:val="en-US" w:eastAsia="zh-CN"/>
              </w:rPr>
            </w:pPr>
            <w:r>
              <w:rPr>
                <w:rFonts w:hint="eastAsia" w:ascii="宋体" w:hAnsi="宋体"/>
                <w:kern w:val="0"/>
                <w:szCs w:val="21"/>
                <w:lang w:val="en-US" w:eastAsia="zh-CN"/>
              </w:rPr>
              <w:t>8</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eastAsia="宋体"/>
                <w:kern w:val="0"/>
                <w:szCs w:val="21"/>
                <w:lang w:eastAsia="zh-CN"/>
              </w:rPr>
              <w:t>给水夹</w:t>
            </w:r>
          </w:p>
        </w:tc>
        <w:tc>
          <w:tcPr>
            <w:tcW w:w="2977" w:type="dxa"/>
            <w:vAlign w:val="center"/>
          </w:tcPr>
          <w:p>
            <w:pPr>
              <w:spacing w:line="276" w:lineRule="auto"/>
              <w:jc w:val="center"/>
              <w:rPr>
                <w:rFonts w:hint="default" w:ascii="宋体" w:hAnsi="宋体"/>
                <w:kern w:val="0"/>
                <w:szCs w:val="21"/>
                <w:lang w:val="en-US" w:eastAsia="zh-CN"/>
              </w:rPr>
            </w:pPr>
            <w:r>
              <w:rPr>
                <w:rFonts w:hint="eastAsia" w:ascii="宋体" w:hAnsi="宋体"/>
                <w:kern w:val="0"/>
                <w:szCs w:val="21"/>
                <w:lang w:val="en-US" w:eastAsia="zh-CN"/>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hint="default" w:ascii="宋体" w:hAnsi="宋体"/>
                <w:kern w:val="0"/>
                <w:szCs w:val="21"/>
                <w:lang w:val="en-US" w:eastAsia="zh-CN"/>
              </w:rPr>
            </w:pPr>
            <w:r>
              <w:rPr>
                <w:rFonts w:hint="eastAsia" w:ascii="宋体" w:hAnsi="宋体"/>
                <w:kern w:val="0"/>
                <w:szCs w:val="21"/>
                <w:lang w:val="en-US" w:eastAsia="zh-CN"/>
              </w:rPr>
              <w:t>9</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eastAsia="宋体"/>
                <w:kern w:val="0"/>
                <w:szCs w:val="21"/>
                <w:lang w:eastAsia="zh-CN"/>
              </w:rPr>
              <w:t>Y型分水管</w:t>
            </w:r>
          </w:p>
        </w:tc>
        <w:tc>
          <w:tcPr>
            <w:tcW w:w="2977" w:type="dxa"/>
            <w:vAlign w:val="center"/>
          </w:tcPr>
          <w:p>
            <w:pPr>
              <w:spacing w:line="276" w:lineRule="auto"/>
              <w:jc w:val="center"/>
              <w:rPr>
                <w:rFonts w:hint="default" w:ascii="宋体" w:hAnsi="宋体"/>
                <w:kern w:val="0"/>
                <w:szCs w:val="21"/>
                <w:lang w:val="en-US" w:eastAsia="zh-CN"/>
              </w:rPr>
            </w:pPr>
            <w:r>
              <w:rPr>
                <w:rFonts w:hint="eastAsia" w:ascii="宋体" w:hAnsi="宋体"/>
                <w:kern w:val="0"/>
                <w:szCs w:val="21"/>
                <w:lang w:val="en-US" w:eastAsia="zh-CN"/>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hint="default" w:ascii="宋体" w:hAnsi="宋体"/>
                <w:kern w:val="0"/>
                <w:szCs w:val="21"/>
                <w:lang w:val="en-US" w:eastAsia="zh-CN"/>
              </w:rPr>
            </w:pPr>
            <w:r>
              <w:rPr>
                <w:rFonts w:hint="eastAsia" w:ascii="宋体" w:hAnsi="宋体"/>
                <w:kern w:val="0"/>
                <w:szCs w:val="21"/>
                <w:lang w:val="en-US" w:eastAsia="zh-CN"/>
              </w:rPr>
              <w:t>10</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lang w:eastAsia="zh-CN"/>
              </w:rPr>
              <w:t>电源线</w:t>
            </w:r>
          </w:p>
        </w:tc>
        <w:tc>
          <w:tcPr>
            <w:tcW w:w="2977" w:type="dxa"/>
            <w:vAlign w:val="center"/>
          </w:tcPr>
          <w:p>
            <w:pPr>
              <w:spacing w:line="276" w:lineRule="auto"/>
              <w:jc w:val="center"/>
              <w:rPr>
                <w:rFonts w:hint="default" w:ascii="宋体" w:hAnsi="宋体"/>
                <w:kern w:val="0"/>
                <w:szCs w:val="21"/>
                <w:lang w:val="en-US" w:eastAsia="zh-CN"/>
              </w:rPr>
            </w:pPr>
            <w:r>
              <w:rPr>
                <w:rFonts w:hint="eastAsia" w:ascii="宋体" w:hAnsi="宋体"/>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hint="default" w:ascii="宋体" w:hAnsi="宋体" w:eastAsia="宋体"/>
                <w:kern w:val="0"/>
                <w:szCs w:val="21"/>
                <w:lang w:val="en-US" w:eastAsia="zh-CN"/>
              </w:rPr>
            </w:pPr>
            <w:r>
              <w:rPr>
                <w:rFonts w:hint="eastAsia" w:ascii="宋体" w:hAnsi="宋体"/>
                <w:kern w:val="0"/>
                <w:szCs w:val="21"/>
                <w:lang w:val="en-US" w:eastAsia="zh-CN"/>
              </w:rPr>
              <w:t>11</w:t>
            </w:r>
          </w:p>
        </w:tc>
        <w:tc>
          <w:tcPr>
            <w:tcW w:w="3827" w:type="dxa"/>
            <w:vAlign w:val="center"/>
          </w:tcPr>
          <w:p>
            <w:pPr>
              <w:spacing w:line="276" w:lineRule="auto"/>
              <w:jc w:val="center"/>
              <w:rPr>
                <w:rFonts w:ascii="宋体" w:hAnsi="宋体"/>
                <w:kern w:val="0"/>
              </w:rPr>
            </w:pPr>
            <w:r>
              <w:rPr>
                <w:rFonts w:hint="eastAsia" w:ascii="宋体" w:hAnsi="宋体" w:cs="宋体"/>
                <w:bCs/>
                <w:szCs w:val="21"/>
              </w:rPr>
              <w:t>中文版说明书/出厂测试报告等</w:t>
            </w:r>
          </w:p>
        </w:tc>
        <w:tc>
          <w:tcPr>
            <w:tcW w:w="297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套</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rFonts w:hint="eastAsia"/>
          <w:b/>
          <w:sz w:val="24"/>
          <w:szCs w:val="24"/>
        </w:rPr>
      </w:pPr>
    </w:p>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4</w:t>
      </w:r>
      <w:r>
        <w:rPr>
          <w:rFonts w:hint="eastAsia" w:cs="宋体" w:asciiTheme="minorEastAsia" w:hAnsiTheme="minorEastAsia"/>
          <w:b/>
          <w:color w:val="000000"/>
          <w:kern w:val="0"/>
          <w:sz w:val="24"/>
          <w:szCs w:val="24"/>
        </w:rPr>
        <w:t>：牙科超声驱动装置</w:t>
      </w:r>
      <w:r>
        <w:rPr>
          <w:rFonts w:hint="eastAsia" w:cs="宋体" w:asciiTheme="minorEastAsia" w:hAnsiTheme="minorEastAsia"/>
          <w:b/>
          <w:color w:val="000000"/>
          <w:kern w:val="0"/>
          <w:sz w:val="24"/>
          <w:szCs w:val="24"/>
          <w:lang w:val="en-US" w:eastAsia="zh-CN"/>
        </w:rPr>
        <w:t xml:space="preserve"> </w:t>
      </w:r>
      <w:r>
        <w:rPr>
          <w:rFonts w:hint="eastAsia" w:cs="宋体" w:asciiTheme="minorEastAsia" w:hAnsiTheme="minorEastAsia"/>
          <w:b/>
          <w:color w:val="000000"/>
          <w:kern w:val="0"/>
          <w:sz w:val="24"/>
          <w:szCs w:val="24"/>
        </w:rPr>
        <w:t xml:space="preserve">1套    </w:t>
      </w:r>
      <w:r>
        <w:rPr>
          <w:rFonts w:hint="eastAsia" w:cs="宋体" w:asciiTheme="minorEastAsia" w:hAnsiTheme="minorEastAsia"/>
          <w:b/>
          <w:color w:val="000000"/>
          <w:kern w:val="0"/>
          <w:sz w:val="24"/>
          <w:szCs w:val="24"/>
          <w:lang w:eastAsia="zh-CN"/>
        </w:rPr>
        <w:t>预算</w:t>
      </w:r>
      <w:r>
        <w:rPr>
          <w:rFonts w:hint="eastAsia" w:cs="宋体" w:asciiTheme="minorEastAsia" w:hAnsiTheme="minorEastAsia"/>
          <w:b/>
          <w:color w:val="000000"/>
          <w:kern w:val="0"/>
          <w:sz w:val="24"/>
          <w:szCs w:val="24"/>
          <w:lang w:val="en-US" w:eastAsia="zh-CN"/>
        </w:rPr>
        <w:t>6</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numPr>
          <w:ilvl w:val="0"/>
          <w:numId w:val="4"/>
        </w:numPr>
        <w:spacing w:line="400" w:lineRule="exact"/>
        <w:ind w:left="0" w:firstLine="0"/>
        <w:rPr>
          <w:szCs w:val="21"/>
        </w:rPr>
      </w:pPr>
      <w:r>
        <w:rPr>
          <w:rFonts w:hint="eastAsia"/>
          <w:szCs w:val="21"/>
        </w:rPr>
        <w:t>名称：牙科超声驱动装置</w:t>
      </w:r>
    </w:p>
    <w:p>
      <w:pPr>
        <w:numPr>
          <w:ilvl w:val="0"/>
          <w:numId w:val="4"/>
        </w:numPr>
        <w:spacing w:line="400" w:lineRule="exact"/>
        <w:ind w:left="0" w:firstLine="0"/>
        <w:rPr>
          <w:szCs w:val="21"/>
        </w:rPr>
      </w:pPr>
      <w:r>
        <w:rPr>
          <w:rFonts w:hint="eastAsia"/>
          <w:szCs w:val="21"/>
        </w:rPr>
        <w:t>数量：1套</w:t>
      </w:r>
    </w:p>
    <w:p>
      <w:pPr>
        <w:numPr>
          <w:ilvl w:val="0"/>
          <w:numId w:val="4"/>
        </w:numPr>
        <w:spacing w:line="400" w:lineRule="exact"/>
        <w:ind w:left="0" w:firstLine="0"/>
        <w:rPr>
          <w:szCs w:val="21"/>
        </w:rPr>
      </w:pPr>
      <w:r>
        <w:rPr>
          <w:rFonts w:hint="eastAsia"/>
          <w:szCs w:val="21"/>
        </w:rPr>
        <w:t>货期：发布中标通知书后一个月内</w:t>
      </w:r>
    </w:p>
    <w:p>
      <w:pPr>
        <w:numPr>
          <w:ilvl w:val="0"/>
          <w:numId w:val="4"/>
        </w:numPr>
        <w:spacing w:line="400" w:lineRule="exact"/>
        <w:ind w:left="0" w:firstLine="0"/>
      </w:pPr>
      <w:r>
        <w:rPr>
          <w:rFonts w:hint="eastAsia"/>
          <w:szCs w:val="21"/>
        </w:rPr>
        <w:t>用途：用于牙外科手术中对硬组织和软组织的切割、去除及对牙结石的去除。</w:t>
      </w:r>
    </w:p>
    <w:p>
      <w:pPr>
        <w:numPr>
          <w:ilvl w:val="0"/>
          <w:numId w:val="4"/>
        </w:numPr>
        <w:spacing w:line="400" w:lineRule="exact"/>
        <w:ind w:left="0" w:firstLine="0"/>
      </w:pPr>
      <w:r>
        <w:rPr>
          <w:rFonts w:hint="eastAsia"/>
        </w:rPr>
        <w:t>其他：若为进口产品，必须整机原装进口，供货时可提供进口产品报关单和(或)商检证明，到货时软硬件为当前最新版本(注明版本号)。</w:t>
      </w:r>
    </w:p>
    <w:p>
      <w:pPr>
        <w:tabs>
          <w:tab w:val="left" w:pos="540"/>
        </w:tabs>
        <w:spacing w:line="276" w:lineRule="auto"/>
        <w:rPr>
          <w:b/>
        </w:rPr>
      </w:pPr>
      <w:r>
        <w:rPr>
          <w:rFonts w:hint="eastAsia"/>
          <w:b/>
        </w:rPr>
        <w:t>二、主要技术要求（达到或优于）</w:t>
      </w:r>
    </w:p>
    <w:p>
      <w:pPr>
        <w:spacing w:line="400" w:lineRule="exact"/>
        <w:rPr>
          <w:szCs w:val="21"/>
        </w:rPr>
      </w:pPr>
      <w:r>
        <w:rPr>
          <w:rFonts w:hint="eastAsia"/>
          <w:szCs w:val="21"/>
        </w:rPr>
        <w:t>1、最大功率消耗：≤90 VA；</w:t>
      </w:r>
    </w:p>
    <w:p>
      <w:pPr>
        <w:spacing w:line="400" w:lineRule="exact"/>
        <w:rPr>
          <w:szCs w:val="21"/>
        </w:rPr>
      </w:pPr>
      <w:r>
        <w:rPr>
          <w:rFonts w:hint="eastAsia"/>
          <w:szCs w:val="21"/>
        </w:rPr>
        <w:t>2、最大机械输出功率：≥24 W；</w:t>
      </w:r>
    </w:p>
    <w:p>
      <w:pPr>
        <w:spacing w:line="400" w:lineRule="exact"/>
        <w:rPr>
          <w:rFonts w:hint="eastAsia"/>
          <w:szCs w:val="21"/>
        </w:rPr>
      </w:pPr>
      <w:r>
        <w:rPr>
          <w:rFonts w:hint="eastAsia"/>
          <w:szCs w:val="21"/>
        </w:rPr>
        <w:t>3、冷却液100 %时的流速: &gt;50 ml/min；</w:t>
      </w:r>
    </w:p>
    <w:p>
      <w:pPr>
        <w:pStyle w:val="2"/>
        <w:rPr>
          <w:rFonts w:hint="eastAsia"/>
        </w:rPr>
      </w:pPr>
      <w:r>
        <w:rPr>
          <w:rFonts w:hint="eastAsia"/>
          <w:lang w:val="en-US" w:eastAsia="zh-CN"/>
        </w:rPr>
        <w:t>4、</w:t>
      </w:r>
      <w:r>
        <w:rPr>
          <w:rFonts w:hint="eastAsia"/>
        </w:rPr>
        <w:t>有骨手术、根管、牙周、拔牙等工作尖可选。</w:t>
      </w:r>
    </w:p>
    <w:p>
      <w:pPr>
        <w:pStyle w:val="2"/>
        <w:rPr>
          <w:rFonts w:hint="eastAsia"/>
        </w:rPr>
      </w:pPr>
      <w:r>
        <w:rPr>
          <w:rFonts w:hint="eastAsia"/>
          <w:lang w:val="en-US" w:eastAsia="zh-CN"/>
        </w:rPr>
        <w:t>5</w:t>
      </w:r>
      <w:r>
        <w:rPr>
          <w:rFonts w:hint="eastAsia"/>
        </w:rPr>
        <w:t>.带仪器自动检测功能：只要有工作尖插入，主机会自动检测到并分配其适当的功率等级，降低仪器过载。</w:t>
      </w:r>
    </w:p>
    <w:p>
      <w:pPr>
        <w:pStyle w:val="2"/>
        <w:rPr>
          <w:rFonts w:hint="eastAsia"/>
        </w:rPr>
      </w:pPr>
      <w:r>
        <w:rPr>
          <w:rFonts w:hint="eastAsia"/>
          <w:lang w:val="en-US" w:eastAsia="zh-CN"/>
        </w:rPr>
        <w:t>6、</w:t>
      </w:r>
      <w:r>
        <w:rPr>
          <w:rFonts w:hint="eastAsia"/>
        </w:rPr>
        <w:t>刀头自动识别功能，参数自动调整储存，节约时间保护患者和器械。</w:t>
      </w:r>
    </w:p>
    <w:p>
      <w:pPr>
        <w:pStyle w:val="2"/>
        <w:rPr>
          <w:rFonts w:hint="eastAsia"/>
        </w:rPr>
      </w:pPr>
      <w:r>
        <w:rPr>
          <w:rFonts w:hint="eastAsia"/>
          <w:lang w:val="en-US" w:eastAsia="zh-CN"/>
        </w:rPr>
        <w:t>7、</w:t>
      </w:r>
      <w:r>
        <w:rPr>
          <w:rFonts w:hint="eastAsia"/>
        </w:rPr>
        <w:t>手柄工作尖接头配LED灯，无影灯确保手术点位的完美照明。</w:t>
      </w:r>
    </w:p>
    <w:p>
      <w:pPr>
        <w:pStyle w:val="2"/>
        <w:rPr>
          <w:rFonts w:hint="eastAsia"/>
        </w:rPr>
      </w:pPr>
      <w:r>
        <w:rPr>
          <w:rFonts w:hint="eastAsia"/>
          <w:lang w:val="en-US" w:eastAsia="zh-CN"/>
        </w:rPr>
        <w:t>8、</w:t>
      </w:r>
      <w:r>
        <w:rPr>
          <w:rFonts w:hint="eastAsia"/>
        </w:rPr>
        <w:t>带LED灯的工作尖接头可单独拆卸和更换。</w:t>
      </w:r>
    </w:p>
    <w:p>
      <w:pPr>
        <w:pStyle w:val="2"/>
        <w:rPr>
          <w:rFonts w:hint="eastAsia"/>
        </w:rPr>
      </w:pPr>
      <w:r>
        <w:rPr>
          <w:rFonts w:hint="eastAsia"/>
          <w:lang w:val="en-US" w:eastAsia="zh-CN"/>
        </w:rPr>
        <w:t>9、</w:t>
      </w:r>
      <w:r>
        <w:rPr>
          <w:rFonts w:hint="eastAsia"/>
        </w:rPr>
        <w:t>冷却精准位置：冷却液通过工作尖供应到临近操作点的位置，确保仪器和硬组织的最佳冷却。</w:t>
      </w:r>
    </w:p>
    <w:p>
      <w:pPr>
        <w:pStyle w:val="2"/>
        <w:rPr>
          <w:rFonts w:hint="eastAsia"/>
        </w:rPr>
      </w:pPr>
      <w:r>
        <w:rPr>
          <w:rFonts w:hint="eastAsia"/>
        </w:rPr>
        <w:t>1</w:t>
      </w:r>
      <w:r>
        <w:rPr>
          <w:rFonts w:hint="eastAsia"/>
          <w:lang w:val="en-US" w:eastAsia="zh-CN"/>
        </w:rPr>
        <w:t>0、</w:t>
      </w:r>
      <w:r>
        <w:rPr>
          <w:rFonts w:hint="eastAsia"/>
        </w:rPr>
        <w:t>具强力，基础，平稳三种工作模式：强力模式下不断增加工作尖受压、手机功率升高；基础模式下手机功率维持恒定、不随工作尖负载变化；平稳模式下随着工作尖的不断受压、手机功率降低。</w:t>
      </w:r>
    </w:p>
    <w:p>
      <w:pPr>
        <w:pStyle w:val="2"/>
        <w:rPr>
          <w:rFonts w:hint="eastAsia"/>
        </w:rPr>
      </w:pPr>
      <w:r>
        <w:rPr>
          <w:rFonts w:hint="eastAsia"/>
        </w:rPr>
        <w:t>1</w:t>
      </w:r>
      <w:r>
        <w:rPr>
          <w:rFonts w:hint="eastAsia"/>
          <w:lang w:val="en-US" w:eastAsia="zh-CN"/>
        </w:rPr>
        <w:t>1、</w:t>
      </w:r>
      <w:r>
        <w:rPr>
          <w:rFonts w:hint="eastAsia"/>
        </w:rPr>
        <w:t>具增速功能：可直接通过脚控瞬时将基本设置功率提高</w:t>
      </w:r>
      <w:r>
        <w:rPr>
          <w:rFonts w:hint="eastAsia"/>
          <w:lang w:eastAsia="zh-CN"/>
        </w:rPr>
        <w:t>≥</w:t>
      </w:r>
      <w:r>
        <w:rPr>
          <w:rFonts w:hint="eastAsia"/>
        </w:rPr>
        <w:t>20%。</w:t>
      </w:r>
    </w:p>
    <w:p>
      <w:pPr>
        <w:pStyle w:val="2"/>
        <w:rPr>
          <w:rFonts w:hint="eastAsia"/>
        </w:rPr>
      </w:pPr>
      <w:r>
        <w:rPr>
          <w:rFonts w:hint="eastAsia"/>
        </w:rPr>
        <w:t>1</w:t>
      </w:r>
      <w:r>
        <w:rPr>
          <w:rFonts w:hint="eastAsia"/>
          <w:lang w:val="en-US" w:eastAsia="zh-CN"/>
        </w:rPr>
        <w:t>2、</w:t>
      </w:r>
      <w:r>
        <w:rPr>
          <w:rFonts w:hint="eastAsia"/>
        </w:rPr>
        <w:t>每个工作头可设定</w:t>
      </w:r>
      <w:r>
        <w:rPr>
          <w:rFonts w:hint="eastAsia"/>
          <w:lang w:eastAsia="zh-CN"/>
        </w:rPr>
        <w:t>≥</w:t>
      </w:r>
      <w:r>
        <w:rPr>
          <w:rFonts w:hint="eastAsia"/>
        </w:rPr>
        <w:t>3个独立程序，独立设定功率，冷却水量，输出模式。</w:t>
      </w:r>
    </w:p>
    <w:p>
      <w:pPr>
        <w:pStyle w:val="2"/>
        <w:rPr>
          <w:rFonts w:ascii="宋体" w:hAnsi="宋体" w:eastAsia="宋体" w:cs="宋体"/>
          <w:szCs w:val="24"/>
        </w:rPr>
      </w:pPr>
      <w:r>
        <w:rPr>
          <w:rFonts w:hint="eastAsia"/>
        </w:rPr>
        <w:t>1</w:t>
      </w:r>
      <w:r>
        <w:rPr>
          <w:rFonts w:hint="eastAsia"/>
          <w:lang w:val="en-US" w:eastAsia="zh-CN"/>
        </w:rPr>
        <w:t>3、</w:t>
      </w:r>
      <w:r>
        <w:rPr>
          <w:rFonts w:hint="eastAsia"/>
        </w:rPr>
        <w:t>手柄马达和连线可进行热清洗及灭菌。</w:t>
      </w:r>
    </w:p>
    <w:p>
      <w:pPr>
        <w:spacing w:line="276" w:lineRule="auto"/>
        <w:rPr>
          <w:b/>
        </w:rPr>
      </w:pPr>
      <w:r>
        <w:rPr>
          <w:rFonts w:hint="eastAsia"/>
          <w:b/>
        </w:rPr>
        <w:t>三、配置清单</w:t>
      </w:r>
      <w:r>
        <w:rPr>
          <w:b/>
        </w:rPr>
        <w:t>(</w:t>
      </w:r>
      <w:r>
        <w:rPr>
          <w:rFonts w:hint="eastAsia"/>
          <w:b/>
        </w:rPr>
        <w:t>包括但不限于</w:t>
      </w:r>
      <w:r>
        <w:rPr>
          <w:b/>
        </w:rPr>
        <w:t>)</w:t>
      </w:r>
    </w:p>
    <w:tbl>
      <w:tblPr>
        <w:tblStyle w:val="11"/>
        <w:tblW w:w="7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序号</w:t>
            </w:r>
          </w:p>
        </w:tc>
        <w:tc>
          <w:tcPr>
            <w:tcW w:w="4677"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主要组件内容</w:t>
            </w:r>
          </w:p>
        </w:tc>
        <w:tc>
          <w:tcPr>
            <w:tcW w:w="2127"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1</w:t>
            </w:r>
          </w:p>
        </w:tc>
        <w:tc>
          <w:tcPr>
            <w:tcW w:w="467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超声骨刀主机</w:t>
            </w:r>
          </w:p>
        </w:tc>
        <w:tc>
          <w:tcPr>
            <w:tcW w:w="212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2</w:t>
            </w:r>
          </w:p>
        </w:tc>
        <w:tc>
          <w:tcPr>
            <w:tcW w:w="467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超声骨刀手柄（带LED灯）</w:t>
            </w:r>
          </w:p>
        </w:tc>
        <w:tc>
          <w:tcPr>
            <w:tcW w:w="212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3</w:t>
            </w:r>
          </w:p>
        </w:tc>
        <w:tc>
          <w:tcPr>
            <w:tcW w:w="467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超声骨刀脚踏控制器</w:t>
            </w:r>
          </w:p>
        </w:tc>
        <w:tc>
          <w:tcPr>
            <w:tcW w:w="212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4</w:t>
            </w:r>
          </w:p>
        </w:tc>
        <w:tc>
          <w:tcPr>
            <w:tcW w:w="467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骨手术工作尖</w:t>
            </w:r>
          </w:p>
        </w:tc>
        <w:tc>
          <w:tcPr>
            <w:tcW w:w="212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6支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5</w:t>
            </w:r>
          </w:p>
        </w:tc>
        <w:tc>
          <w:tcPr>
            <w:tcW w:w="467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工作尖转换器</w:t>
            </w:r>
          </w:p>
        </w:tc>
        <w:tc>
          <w:tcPr>
            <w:tcW w:w="212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6</w:t>
            </w:r>
          </w:p>
        </w:tc>
        <w:tc>
          <w:tcPr>
            <w:tcW w:w="467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一次性盐水管</w:t>
            </w:r>
          </w:p>
        </w:tc>
        <w:tc>
          <w:tcPr>
            <w:tcW w:w="212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7</w:t>
            </w:r>
          </w:p>
        </w:tc>
        <w:tc>
          <w:tcPr>
            <w:tcW w:w="467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盐水袋挂架</w:t>
            </w:r>
          </w:p>
        </w:tc>
        <w:tc>
          <w:tcPr>
            <w:tcW w:w="212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w:t>
            </w:r>
          </w:p>
        </w:tc>
        <w:tc>
          <w:tcPr>
            <w:tcW w:w="467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手柄支座</w:t>
            </w:r>
          </w:p>
        </w:tc>
        <w:tc>
          <w:tcPr>
            <w:tcW w:w="212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9</w:t>
            </w:r>
          </w:p>
        </w:tc>
        <w:tc>
          <w:tcPr>
            <w:tcW w:w="467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不锈钢专用消毒盒</w:t>
            </w:r>
          </w:p>
        </w:tc>
        <w:tc>
          <w:tcPr>
            <w:tcW w:w="212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10</w:t>
            </w:r>
          </w:p>
        </w:tc>
        <w:tc>
          <w:tcPr>
            <w:tcW w:w="467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电源线</w:t>
            </w:r>
          </w:p>
        </w:tc>
        <w:tc>
          <w:tcPr>
            <w:tcW w:w="212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11</w:t>
            </w:r>
          </w:p>
        </w:tc>
        <w:tc>
          <w:tcPr>
            <w:tcW w:w="4677" w:type="dxa"/>
            <w:vAlign w:val="center"/>
          </w:tcPr>
          <w:p>
            <w:pPr>
              <w:spacing w:line="276" w:lineRule="auto"/>
              <w:jc w:val="center"/>
              <w:rPr>
                <w:rFonts w:hint="eastAsia" w:ascii="宋体" w:hAnsi="宋体"/>
                <w:kern w:val="0"/>
                <w:szCs w:val="21"/>
                <w:lang w:eastAsia="zh-CN"/>
              </w:rPr>
            </w:pPr>
            <w:r>
              <w:rPr>
                <w:rFonts w:hint="eastAsia" w:ascii="宋体" w:hAnsi="宋体" w:cs="宋体"/>
                <w:bCs/>
                <w:szCs w:val="21"/>
              </w:rPr>
              <w:t>中文版说明书/出厂测试报告等</w:t>
            </w:r>
          </w:p>
        </w:tc>
        <w:tc>
          <w:tcPr>
            <w:tcW w:w="2127" w:type="dxa"/>
            <w:vAlign w:val="center"/>
          </w:tcPr>
          <w:p>
            <w:pPr>
              <w:spacing w:line="276" w:lineRule="auto"/>
              <w:jc w:val="center"/>
              <w:rPr>
                <w:rFonts w:hint="eastAsia" w:ascii="宋体" w:hAnsi="宋体"/>
                <w:kern w:val="0"/>
                <w:szCs w:val="21"/>
                <w:lang w:eastAsia="zh-CN"/>
              </w:rPr>
            </w:pPr>
            <w:r>
              <w:rPr>
                <w:rFonts w:hint="eastAsia" w:ascii="宋体" w:hAnsi="宋体"/>
                <w:kern w:val="0"/>
                <w:szCs w:val="21"/>
              </w:rPr>
              <w:t>1</w:t>
            </w:r>
            <w:r>
              <w:rPr>
                <w:rFonts w:hint="eastAsia" w:ascii="宋体" w:hAnsi="宋体"/>
                <w:kern w:val="0"/>
                <w:szCs w:val="21"/>
                <w:lang w:eastAsia="zh-CN"/>
              </w:rPr>
              <w:t>套</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2"/>
        <w:rPr>
          <w:rFonts w:hint="eastAsia"/>
          <w:b/>
          <w:sz w:val="24"/>
          <w:szCs w:val="24"/>
        </w:rPr>
      </w:pPr>
    </w:p>
    <w:p>
      <w:pPr>
        <w:pStyle w:val="2"/>
        <w:rPr>
          <w:rFonts w:hint="eastAsia"/>
          <w:b/>
          <w:sz w:val="24"/>
          <w:szCs w:val="24"/>
        </w:rPr>
      </w:pPr>
    </w:p>
    <w:p>
      <w:pPr>
        <w:pStyle w:val="2"/>
        <w:rPr>
          <w:rFonts w:hint="eastAsia"/>
          <w:b/>
          <w:sz w:val="24"/>
          <w:szCs w:val="24"/>
        </w:rPr>
      </w:pPr>
    </w:p>
    <w:p>
      <w:pPr>
        <w:jc w:val="center"/>
        <w:rPr>
          <w:b/>
          <w:sz w:val="24"/>
          <w:szCs w:val="24"/>
        </w:rPr>
      </w:pPr>
      <w:r>
        <w:rPr>
          <w:rFonts w:hint="eastAsia"/>
          <w:b/>
          <w:sz w:val="24"/>
          <w:szCs w:val="24"/>
        </w:rPr>
        <w:t>包</w:t>
      </w:r>
      <w:r>
        <w:rPr>
          <w:rFonts w:hint="eastAsia"/>
          <w:b/>
          <w:sz w:val="24"/>
          <w:szCs w:val="24"/>
          <w:lang w:val="en-US" w:eastAsia="zh-CN"/>
        </w:rPr>
        <w:t>5</w:t>
      </w:r>
      <w:r>
        <w:rPr>
          <w:rFonts w:hint="eastAsia"/>
          <w:b/>
          <w:sz w:val="24"/>
          <w:szCs w:val="24"/>
        </w:rPr>
        <w:t xml:space="preserve">：鼓膜置管器械 </w:t>
      </w:r>
      <w:r>
        <w:rPr>
          <w:rFonts w:hint="eastAsia"/>
          <w:b/>
          <w:sz w:val="24"/>
          <w:szCs w:val="24"/>
          <w:lang w:val="en-US" w:eastAsia="zh-CN"/>
        </w:rPr>
        <w:t>10</w:t>
      </w:r>
      <w:r>
        <w:rPr>
          <w:rFonts w:hint="eastAsia"/>
          <w:b/>
          <w:sz w:val="24"/>
          <w:szCs w:val="24"/>
          <w:lang w:eastAsia="zh-CN"/>
        </w:rPr>
        <w:t>套</w:t>
      </w:r>
      <w:r>
        <w:rPr>
          <w:rFonts w:hint="eastAsia"/>
          <w:b/>
          <w:sz w:val="24"/>
          <w:szCs w:val="24"/>
        </w:rPr>
        <w:t xml:space="preserve"> </w:t>
      </w:r>
      <w:r>
        <w:rPr>
          <w:rFonts w:hint="eastAsia"/>
          <w:b/>
          <w:sz w:val="24"/>
          <w:szCs w:val="24"/>
          <w:lang w:eastAsia="zh-CN"/>
        </w:rPr>
        <w:t>预算</w:t>
      </w:r>
      <w:r>
        <w:rPr>
          <w:rFonts w:hint="eastAsia"/>
          <w:b/>
          <w:sz w:val="24"/>
          <w:szCs w:val="24"/>
          <w:lang w:val="en-US" w:eastAsia="zh-CN"/>
        </w:rPr>
        <w:t>9</w:t>
      </w:r>
      <w:r>
        <w:rPr>
          <w:rFonts w:hint="eastAsia"/>
          <w:b/>
          <w:sz w:val="24"/>
          <w:szCs w:val="24"/>
        </w:rPr>
        <w:t>万元</w:t>
      </w:r>
    </w:p>
    <w:p>
      <w:pPr>
        <w:rPr>
          <w:rFonts w:ascii="Calibri" w:hAnsi="Calibri" w:eastAsia="宋体" w:cs="Times New Roman"/>
          <w:b/>
          <w:bCs/>
          <w:szCs w:val="21"/>
        </w:rPr>
      </w:pPr>
    </w:p>
    <w:p>
      <w:pPr>
        <w:numPr>
          <w:ilvl w:val="0"/>
          <w:numId w:val="5"/>
        </w:numPr>
        <w:tabs>
          <w:tab w:val="left" w:pos="540"/>
        </w:tabs>
        <w:spacing w:line="400" w:lineRule="exact"/>
        <w:rPr>
          <w:b/>
          <w:szCs w:val="21"/>
        </w:rPr>
      </w:pPr>
      <w:r>
        <w:rPr>
          <w:rFonts w:hint="eastAsia"/>
          <w:b/>
          <w:szCs w:val="21"/>
        </w:rPr>
        <w:t>基本要求</w:t>
      </w:r>
    </w:p>
    <w:p>
      <w:pPr>
        <w:numPr>
          <w:ilvl w:val="0"/>
          <w:numId w:val="6"/>
        </w:numPr>
        <w:spacing w:line="400" w:lineRule="exact"/>
        <w:rPr>
          <w:szCs w:val="21"/>
        </w:rPr>
      </w:pPr>
      <w:r>
        <w:rPr>
          <w:rFonts w:hint="eastAsia"/>
          <w:szCs w:val="21"/>
        </w:rPr>
        <w:t>名称：鼓膜置管器械</w:t>
      </w:r>
    </w:p>
    <w:p>
      <w:pPr>
        <w:numPr>
          <w:ilvl w:val="0"/>
          <w:numId w:val="6"/>
        </w:numPr>
        <w:spacing w:line="400" w:lineRule="exact"/>
        <w:ind w:left="0" w:firstLine="0"/>
        <w:rPr>
          <w:szCs w:val="21"/>
        </w:rPr>
      </w:pPr>
      <w:r>
        <w:rPr>
          <w:rFonts w:hint="eastAsia"/>
          <w:szCs w:val="21"/>
        </w:rPr>
        <w:t>数量：</w:t>
      </w:r>
      <w:r>
        <w:rPr>
          <w:rFonts w:hint="eastAsia"/>
          <w:szCs w:val="21"/>
          <w:lang w:val="en-US" w:eastAsia="zh-CN"/>
        </w:rPr>
        <w:t>10套</w:t>
      </w:r>
    </w:p>
    <w:p>
      <w:pPr>
        <w:numPr>
          <w:ilvl w:val="0"/>
          <w:numId w:val="6"/>
        </w:numPr>
        <w:spacing w:line="400" w:lineRule="exact"/>
        <w:ind w:left="0" w:firstLine="0"/>
        <w:rPr>
          <w:szCs w:val="21"/>
        </w:rPr>
      </w:pPr>
      <w:r>
        <w:rPr>
          <w:rFonts w:hint="eastAsia"/>
          <w:szCs w:val="21"/>
        </w:rPr>
        <w:t>货期：发布中标通知书后一个月内</w:t>
      </w:r>
    </w:p>
    <w:p>
      <w:pPr>
        <w:numPr>
          <w:ilvl w:val="0"/>
          <w:numId w:val="6"/>
        </w:numPr>
        <w:spacing w:line="400" w:lineRule="exact"/>
        <w:ind w:left="0" w:firstLine="0"/>
        <w:rPr>
          <w:rFonts w:ascii="Calibri" w:hAnsi="Calibri" w:eastAsia="宋体" w:cs="Times New Roman"/>
          <w:szCs w:val="21"/>
        </w:rPr>
      </w:pPr>
      <w:r>
        <w:rPr>
          <w:rFonts w:hint="eastAsia"/>
          <w:szCs w:val="21"/>
        </w:rPr>
        <w:t>用途：</w:t>
      </w:r>
      <w:r>
        <w:rPr>
          <w:rFonts w:hint="eastAsia" w:ascii="Calibri" w:hAnsi="Calibri" w:eastAsia="宋体" w:cs="Times New Roman"/>
          <w:szCs w:val="21"/>
          <w:lang w:val="en-US" w:eastAsia="zh-CN"/>
        </w:rPr>
        <w:t>用于鼓膜切开</w:t>
      </w:r>
      <w:r>
        <w:rPr>
          <w:rFonts w:hint="eastAsia" w:ascii="Calibri" w:hAnsi="Calibri" w:cs="Times New Roman"/>
          <w:szCs w:val="21"/>
          <w:lang w:val="en-US" w:eastAsia="zh-CN"/>
        </w:rPr>
        <w:t>、</w:t>
      </w:r>
      <w:r>
        <w:rPr>
          <w:rFonts w:hint="eastAsia" w:ascii="Calibri" w:hAnsi="Calibri" w:eastAsia="宋体" w:cs="Times New Roman"/>
          <w:szCs w:val="21"/>
          <w:lang w:val="en-US" w:eastAsia="zh-CN"/>
        </w:rPr>
        <w:t>置管术</w:t>
      </w:r>
      <w:r>
        <w:rPr>
          <w:rFonts w:hint="eastAsia" w:ascii="Calibri" w:hAnsi="Calibri" w:cs="Times New Roman"/>
          <w:szCs w:val="21"/>
          <w:lang w:val="en-US" w:eastAsia="zh-CN"/>
        </w:rPr>
        <w:t>等手术</w:t>
      </w:r>
      <w:r>
        <w:rPr>
          <w:rFonts w:ascii="Calibri" w:hAnsi="Calibri" w:eastAsia="宋体" w:cs="Times New Roman"/>
          <w:szCs w:val="21"/>
        </w:rPr>
        <w:t>。</w:t>
      </w:r>
    </w:p>
    <w:p>
      <w:pPr>
        <w:numPr>
          <w:ilvl w:val="0"/>
          <w:numId w:val="6"/>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spacing w:line="360" w:lineRule="auto"/>
        <w:rPr>
          <w:rFonts w:ascii="Calibri" w:hAnsi="Calibri" w:eastAsia="宋体" w:cs="Times New Roman"/>
          <w:b/>
          <w:szCs w:val="21"/>
        </w:rPr>
      </w:pPr>
      <w:r>
        <w:rPr>
          <w:rFonts w:hint="eastAsia" w:ascii="Calibri" w:hAnsi="Calibri" w:eastAsia="宋体" w:cs="Times New Roman"/>
          <w:b/>
          <w:szCs w:val="21"/>
        </w:rPr>
        <w:t>二、主要技术要求(达到或优于)</w:t>
      </w:r>
    </w:p>
    <w:p>
      <w:pPr>
        <w:spacing w:line="400" w:lineRule="exact"/>
        <w:rPr>
          <w:szCs w:val="21"/>
        </w:rPr>
      </w:pPr>
      <w:r>
        <w:rPr>
          <w:rFonts w:hint="eastAsia"/>
          <w:b/>
          <w:bCs/>
          <w:szCs w:val="21"/>
        </w:rPr>
        <w:t>1</w:t>
      </w:r>
      <w:r>
        <w:rPr>
          <w:rFonts w:hint="eastAsia"/>
          <w:b/>
          <w:bCs/>
          <w:szCs w:val="21"/>
          <w:lang w:eastAsia="zh-CN"/>
        </w:rPr>
        <w:t>、</w:t>
      </w:r>
      <w:r>
        <w:rPr>
          <w:rFonts w:hint="eastAsia"/>
          <w:b/>
          <w:szCs w:val="21"/>
        </w:rPr>
        <w:t>耳钳，数量</w:t>
      </w:r>
      <w:r>
        <w:rPr>
          <w:rFonts w:hint="eastAsia"/>
          <w:b/>
          <w:szCs w:val="21"/>
          <w:lang w:val="en-US" w:eastAsia="zh-CN"/>
        </w:rPr>
        <w:t>10</w:t>
      </w:r>
      <w:r>
        <w:rPr>
          <w:rFonts w:hint="eastAsia"/>
          <w:b/>
          <w:szCs w:val="21"/>
        </w:rPr>
        <w:t>把</w:t>
      </w:r>
    </w:p>
    <w:p>
      <w:pPr>
        <w:spacing w:line="400" w:lineRule="exact"/>
        <w:rPr>
          <w:rFonts w:hint="eastAsia" w:eastAsia="宋体"/>
          <w:szCs w:val="21"/>
          <w:lang w:eastAsia="zh-CN"/>
        </w:rPr>
      </w:pPr>
      <w:r>
        <w:rPr>
          <w:rFonts w:hint="eastAsia"/>
          <w:szCs w:val="21"/>
        </w:rPr>
        <w:t>1.1、中耳息肉钳工作长度</w:t>
      </w:r>
      <w:r>
        <w:rPr>
          <w:rFonts w:hint="eastAsia"/>
          <w:szCs w:val="21"/>
          <w:lang w:eastAsia="zh-CN"/>
        </w:rPr>
        <w:t>≥</w:t>
      </w:r>
      <w:r>
        <w:rPr>
          <w:rFonts w:hint="eastAsia"/>
          <w:szCs w:val="21"/>
        </w:rPr>
        <w:t>15</w:t>
      </w:r>
      <w:r>
        <w:rPr>
          <w:rFonts w:hint="eastAsia"/>
          <w:szCs w:val="21"/>
          <w:lang w:val="en-US" w:eastAsia="zh-CN"/>
        </w:rPr>
        <w:t>c</w:t>
      </w:r>
      <w:r>
        <w:rPr>
          <w:rFonts w:hint="eastAsia"/>
          <w:szCs w:val="21"/>
        </w:rPr>
        <w:t>m,麦粒头0°4.0×150</w:t>
      </w:r>
      <w:r>
        <w:rPr>
          <w:rFonts w:hint="eastAsia"/>
          <w:szCs w:val="21"/>
          <w:lang w:eastAsia="zh-CN"/>
        </w:rPr>
        <w:t>；</w:t>
      </w:r>
    </w:p>
    <w:p>
      <w:pPr>
        <w:spacing w:line="400" w:lineRule="exact"/>
        <w:rPr>
          <w:rFonts w:hint="eastAsia" w:eastAsia="宋体"/>
          <w:szCs w:val="21"/>
          <w:lang w:eastAsia="zh-CN"/>
        </w:rPr>
      </w:pPr>
      <w:r>
        <w:rPr>
          <w:rFonts w:hint="eastAsia"/>
          <w:szCs w:val="21"/>
          <w:lang w:val="en-US" w:eastAsia="zh-CN"/>
        </w:rPr>
        <w:t>1.</w:t>
      </w:r>
      <w:r>
        <w:rPr>
          <w:rFonts w:hint="eastAsia"/>
          <w:szCs w:val="21"/>
        </w:rPr>
        <w:t>2、材料医用级不锈钢</w:t>
      </w:r>
      <w:r>
        <w:rPr>
          <w:rFonts w:hint="eastAsia"/>
          <w:szCs w:val="21"/>
          <w:lang w:eastAsia="zh-CN"/>
        </w:rPr>
        <w:t>。</w:t>
      </w:r>
    </w:p>
    <w:p>
      <w:pPr>
        <w:spacing w:line="400" w:lineRule="exact"/>
        <w:rPr>
          <w:rFonts w:hint="eastAsia" w:eastAsia="宋体"/>
          <w:szCs w:val="21"/>
          <w:lang w:eastAsia="zh-CN"/>
        </w:rPr>
      </w:pPr>
      <w:r>
        <w:rPr>
          <w:rFonts w:hint="eastAsia"/>
          <w:b/>
          <w:bCs/>
          <w:szCs w:val="21"/>
        </w:rPr>
        <w:t>2</w:t>
      </w:r>
      <w:r>
        <w:rPr>
          <w:rFonts w:hint="eastAsia"/>
          <w:b/>
          <w:bCs/>
          <w:szCs w:val="21"/>
          <w:lang w:eastAsia="zh-CN"/>
        </w:rPr>
        <w:t>、</w:t>
      </w:r>
      <w:r>
        <w:rPr>
          <w:rFonts w:hint="eastAsia"/>
          <w:b/>
          <w:szCs w:val="21"/>
        </w:rPr>
        <w:t>耳用刀，数量</w:t>
      </w:r>
      <w:r>
        <w:rPr>
          <w:rFonts w:hint="eastAsia"/>
          <w:b/>
          <w:szCs w:val="21"/>
          <w:lang w:val="en-US" w:eastAsia="zh-CN"/>
        </w:rPr>
        <w:t>10</w:t>
      </w:r>
      <w:r>
        <w:rPr>
          <w:rFonts w:hint="eastAsia"/>
          <w:b/>
          <w:szCs w:val="21"/>
          <w:lang w:eastAsia="zh-CN"/>
        </w:rPr>
        <w:t>支</w:t>
      </w:r>
    </w:p>
    <w:p>
      <w:pPr>
        <w:spacing w:line="400" w:lineRule="exact"/>
        <w:rPr>
          <w:rFonts w:hint="eastAsia" w:eastAsia="宋体"/>
          <w:szCs w:val="21"/>
          <w:lang w:eastAsia="zh-CN"/>
        </w:rPr>
      </w:pPr>
      <w:r>
        <w:rPr>
          <w:rFonts w:hint="eastAsia"/>
          <w:szCs w:val="21"/>
        </w:rPr>
        <w:t>2.1、耳用刀长度</w:t>
      </w:r>
      <w:r>
        <w:rPr>
          <w:rFonts w:hint="eastAsia"/>
          <w:szCs w:val="21"/>
          <w:lang w:eastAsia="zh-CN"/>
        </w:rPr>
        <w:t>≥</w:t>
      </w:r>
      <w:r>
        <w:rPr>
          <w:rFonts w:hint="eastAsia"/>
          <w:szCs w:val="21"/>
        </w:rPr>
        <w:t>16Cm整体，手柄八角形，头部镰状型6.0mm刀口要求锋利</w:t>
      </w:r>
      <w:r>
        <w:rPr>
          <w:rFonts w:hint="eastAsia"/>
          <w:szCs w:val="21"/>
          <w:lang w:eastAsia="zh-CN"/>
        </w:rPr>
        <w:t>；</w:t>
      </w:r>
    </w:p>
    <w:p>
      <w:pPr>
        <w:spacing w:line="400" w:lineRule="exact"/>
        <w:rPr>
          <w:szCs w:val="21"/>
        </w:rPr>
      </w:pPr>
      <w:r>
        <w:rPr>
          <w:rFonts w:hint="eastAsia"/>
          <w:szCs w:val="21"/>
        </w:rPr>
        <w:t>2</w:t>
      </w:r>
      <w:r>
        <w:rPr>
          <w:rFonts w:hint="eastAsia"/>
          <w:szCs w:val="21"/>
          <w:lang w:val="en-US" w:eastAsia="zh-CN"/>
        </w:rPr>
        <w:t>.2</w:t>
      </w:r>
      <w:r>
        <w:rPr>
          <w:rFonts w:hint="eastAsia"/>
          <w:szCs w:val="21"/>
        </w:rPr>
        <w:t>、材料医用级不锈钢。</w:t>
      </w:r>
    </w:p>
    <w:p>
      <w:pPr>
        <w:spacing w:line="400" w:lineRule="exact"/>
        <w:rPr>
          <w:rFonts w:hint="eastAsia" w:eastAsia="宋体"/>
          <w:szCs w:val="21"/>
          <w:lang w:eastAsia="zh-CN"/>
        </w:rPr>
      </w:pPr>
      <w:r>
        <w:rPr>
          <w:rFonts w:hint="eastAsia"/>
          <w:b/>
          <w:bCs/>
          <w:szCs w:val="21"/>
        </w:rPr>
        <w:t>3</w:t>
      </w:r>
      <w:r>
        <w:rPr>
          <w:rFonts w:hint="eastAsia"/>
          <w:b/>
          <w:bCs/>
          <w:szCs w:val="21"/>
          <w:lang w:eastAsia="zh-CN"/>
        </w:rPr>
        <w:t>、</w:t>
      </w:r>
      <w:r>
        <w:rPr>
          <w:rFonts w:hint="eastAsia"/>
          <w:b/>
          <w:szCs w:val="21"/>
        </w:rPr>
        <w:t>耳用叉，数量</w:t>
      </w:r>
      <w:r>
        <w:rPr>
          <w:rFonts w:hint="eastAsia"/>
          <w:b/>
          <w:szCs w:val="21"/>
          <w:lang w:val="en-US" w:eastAsia="zh-CN"/>
        </w:rPr>
        <w:t>10</w:t>
      </w:r>
      <w:r>
        <w:rPr>
          <w:rFonts w:hint="eastAsia"/>
          <w:b/>
          <w:szCs w:val="21"/>
          <w:lang w:eastAsia="zh-CN"/>
        </w:rPr>
        <w:t>支</w:t>
      </w:r>
    </w:p>
    <w:p>
      <w:pPr>
        <w:tabs>
          <w:tab w:val="left" w:pos="426"/>
        </w:tabs>
        <w:spacing w:line="360" w:lineRule="auto"/>
        <w:rPr>
          <w:rFonts w:hint="eastAsia" w:eastAsia="宋体"/>
          <w:szCs w:val="21"/>
          <w:lang w:eastAsia="zh-CN"/>
        </w:rPr>
      </w:pPr>
      <w:r>
        <w:rPr>
          <w:rFonts w:hint="eastAsia"/>
          <w:szCs w:val="21"/>
        </w:rPr>
        <w:t>3.1、耳用叉外径φ2.0直型，内置推送杆</w:t>
      </w:r>
      <w:r>
        <w:rPr>
          <w:rFonts w:hint="eastAsia"/>
          <w:szCs w:val="21"/>
          <w:lang w:eastAsia="zh-CN"/>
        </w:rPr>
        <w:t>；</w:t>
      </w:r>
    </w:p>
    <w:p>
      <w:pPr>
        <w:tabs>
          <w:tab w:val="left" w:pos="426"/>
        </w:tabs>
        <w:spacing w:line="360" w:lineRule="auto"/>
        <w:rPr>
          <w:rFonts w:hint="eastAsia"/>
          <w:szCs w:val="21"/>
        </w:rPr>
      </w:pPr>
      <w:r>
        <w:rPr>
          <w:rFonts w:hint="eastAsia"/>
          <w:szCs w:val="21"/>
          <w:lang w:val="en-US" w:eastAsia="zh-CN"/>
        </w:rPr>
        <w:t>3.</w:t>
      </w:r>
      <w:r>
        <w:rPr>
          <w:rFonts w:hint="eastAsia"/>
          <w:szCs w:val="21"/>
        </w:rPr>
        <w:t>2、耳用叉要求与各品牌T型管配套使用。</w:t>
      </w:r>
    </w:p>
    <w:p>
      <w:pPr>
        <w:spacing w:line="400" w:lineRule="exact"/>
        <w:rPr>
          <w:rFonts w:hint="eastAsia" w:eastAsia="宋体"/>
          <w:szCs w:val="21"/>
          <w:lang w:eastAsia="zh-CN"/>
        </w:rPr>
      </w:pPr>
      <w:r>
        <w:rPr>
          <w:rFonts w:hint="eastAsia"/>
          <w:b/>
          <w:bCs/>
          <w:szCs w:val="21"/>
          <w:lang w:val="en-US" w:eastAsia="zh-CN"/>
        </w:rPr>
        <w:t>4、</w:t>
      </w:r>
      <w:r>
        <w:rPr>
          <w:rFonts w:hint="eastAsia"/>
          <w:b/>
          <w:szCs w:val="21"/>
        </w:rPr>
        <w:t>显微耳钩，数量</w:t>
      </w:r>
      <w:r>
        <w:rPr>
          <w:rFonts w:hint="eastAsia"/>
          <w:b/>
          <w:szCs w:val="21"/>
          <w:lang w:val="en-US" w:eastAsia="zh-CN"/>
        </w:rPr>
        <w:t>10</w:t>
      </w:r>
      <w:r>
        <w:rPr>
          <w:rFonts w:hint="eastAsia"/>
          <w:b/>
          <w:szCs w:val="21"/>
          <w:lang w:eastAsia="zh-CN"/>
        </w:rPr>
        <w:t>支</w:t>
      </w:r>
    </w:p>
    <w:p>
      <w:pPr>
        <w:tabs>
          <w:tab w:val="left" w:pos="426"/>
        </w:tabs>
        <w:spacing w:line="360" w:lineRule="auto"/>
        <w:rPr>
          <w:rFonts w:hint="eastAsia" w:eastAsia="宋体"/>
          <w:szCs w:val="21"/>
          <w:lang w:eastAsia="zh-CN"/>
        </w:rPr>
      </w:pPr>
      <w:r>
        <w:rPr>
          <w:rFonts w:hint="eastAsia"/>
          <w:szCs w:val="21"/>
          <w:lang w:val="en-US" w:eastAsia="zh-CN"/>
        </w:rPr>
        <w:t>4</w:t>
      </w:r>
      <w:r>
        <w:rPr>
          <w:rFonts w:hint="eastAsia"/>
          <w:szCs w:val="21"/>
        </w:rPr>
        <w:t>.1、显微耳钩长度</w:t>
      </w:r>
      <w:r>
        <w:rPr>
          <w:rFonts w:hint="eastAsia"/>
          <w:szCs w:val="21"/>
          <w:lang w:eastAsia="zh-CN"/>
        </w:rPr>
        <w:t>≥</w:t>
      </w:r>
      <w:r>
        <w:rPr>
          <w:rFonts w:hint="eastAsia"/>
          <w:szCs w:val="21"/>
        </w:rPr>
        <w:t>16</w:t>
      </w:r>
      <w:r>
        <w:rPr>
          <w:rFonts w:hint="eastAsia"/>
          <w:szCs w:val="21"/>
          <w:lang w:val="en-US" w:eastAsia="zh-CN"/>
        </w:rPr>
        <w:t>c</w:t>
      </w:r>
      <w:r>
        <w:rPr>
          <w:rFonts w:hint="eastAsia"/>
          <w:szCs w:val="21"/>
        </w:rPr>
        <w:t>m整体，手柄八角形，头部1.5mm</w:t>
      </w:r>
      <w:r>
        <w:rPr>
          <w:rFonts w:hint="eastAsia"/>
          <w:szCs w:val="21"/>
          <w:lang w:val="en-US" w:eastAsia="zh-CN"/>
        </w:rPr>
        <w:t xml:space="preserve"> </w:t>
      </w:r>
      <w:r>
        <w:rPr>
          <w:rFonts w:hint="eastAsia"/>
          <w:szCs w:val="21"/>
        </w:rPr>
        <w:t>90°尖头要求锋利</w:t>
      </w:r>
      <w:r>
        <w:rPr>
          <w:rFonts w:hint="eastAsia"/>
          <w:szCs w:val="21"/>
          <w:lang w:eastAsia="zh-CN"/>
        </w:rPr>
        <w:t>；</w:t>
      </w:r>
    </w:p>
    <w:p>
      <w:pPr>
        <w:tabs>
          <w:tab w:val="left" w:pos="426"/>
        </w:tabs>
        <w:spacing w:line="360" w:lineRule="auto"/>
        <w:rPr>
          <w:rFonts w:hint="eastAsia"/>
          <w:szCs w:val="21"/>
          <w:lang w:eastAsia="zh-CN"/>
        </w:rPr>
      </w:pPr>
      <w:r>
        <w:rPr>
          <w:rFonts w:hint="eastAsia"/>
          <w:szCs w:val="21"/>
          <w:lang w:val="en-US" w:eastAsia="zh-CN"/>
        </w:rPr>
        <w:t>4.</w:t>
      </w:r>
      <w:r>
        <w:rPr>
          <w:rFonts w:hint="eastAsia"/>
          <w:szCs w:val="21"/>
        </w:rPr>
        <w:t>2、材料医用级不锈钢</w:t>
      </w:r>
      <w:r>
        <w:rPr>
          <w:rFonts w:hint="eastAsia"/>
          <w:szCs w:val="21"/>
          <w:lang w:eastAsia="zh-CN"/>
        </w:rPr>
        <w:t>。</w:t>
      </w:r>
    </w:p>
    <w:p>
      <w:pPr>
        <w:spacing w:line="400" w:lineRule="exact"/>
        <w:rPr>
          <w:rFonts w:hint="eastAsia" w:eastAsia="宋体"/>
          <w:szCs w:val="21"/>
          <w:lang w:eastAsia="zh-CN"/>
        </w:rPr>
      </w:pPr>
      <w:r>
        <w:rPr>
          <w:rFonts w:hint="eastAsia"/>
          <w:b/>
          <w:bCs/>
          <w:szCs w:val="21"/>
          <w:lang w:val="en-US" w:eastAsia="zh-CN"/>
        </w:rPr>
        <w:t>5、</w:t>
      </w:r>
      <w:r>
        <w:rPr>
          <w:rFonts w:hint="eastAsia"/>
          <w:b/>
          <w:szCs w:val="21"/>
        </w:rPr>
        <w:t>耳用吸引管</w:t>
      </w:r>
      <w:r>
        <w:rPr>
          <w:rFonts w:hint="eastAsia"/>
          <w:b/>
          <w:szCs w:val="21"/>
          <w:lang w:val="en-US" w:eastAsia="zh-CN"/>
        </w:rPr>
        <w:t>A</w:t>
      </w:r>
      <w:r>
        <w:rPr>
          <w:rFonts w:hint="eastAsia"/>
          <w:b/>
          <w:szCs w:val="21"/>
        </w:rPr>
        <w:t>，数量</w:t>
      </w:r>
      <w:r>
        <w:rPr>
          <w:rFonts w:hint="eastAsia"/>
          <w:b/>
          <w:szCs w:val="21"/>
          <w:lang w:val="en-US" w:eastAsia="zh-CN"/>
        </w:rPr>
        <w:t>10</w:t>
      </w:r>
      <w:r>
        <w:rPr>
          <w:rFonts w:hint="eastAsia"/>
          <w:b/>
          <w:szCs w:val="21"/>
          <w:lang w:eastAsia="zh-CN"/>
        </w:rPr>
        <w:t>支</w:t>
      </w:r>
    </w:p>
    <w:p>
      <w:pPr>
        <w:tabs>
          <w:tab w:val="left" w:pos="426"/>
        </w:tabs>
        <w:spacing w:line="360" w:lineRule="auto"/>
        <w:rPr>
          <w:rFonts w:hint="eastAsia" w:eastAsia="宋体"/>
          <w:szCs w:val="21"/>
          <w:lang w:eastAsia="zh-CN"/>
        </w:rPr>
      </w:pPr>
      <w:r>
        <w:rPr>
          <w:rFonts w:hint="eastAsia"/>
          <w:szCs w:val="21"/>
          <w:lang w:val="en-US" w:eastAsia="zh-CN"/>
        </w:rPr>
        <w:t>5</w:t>
      </w:r>
      <w:r>
        <w:rPr>
          <w:rFonts w:hint="eastAsia"/>
          <w:szCs w:val="21"/>
        </w:rPr>
        <w:t>.1、耳用吸引管工作长度</w:t>
      </w:r>
      <w:r>
        <w:rPr>
          <w:rFonts w:hint="eastAsia"/>
          <w:szCs w:val="21"/>
          <w:lang w:eastAsia="zh-CN"/>
        </w:rPr>
        <w:t>≥</w:t>
      </w:r>
      <w:r>
        <w:rPr>
          <w:rFonts w:hint="eastAsia"/>
          <w:szCs w:val="21"/>
        </w:rPr>
        <w:t>8</w:t>
      </w:r>
      <w:r>
        <w:rPr>
          <w:rFonts w:hint="eastAsia"/>
          <w:szCs w:val="21"/>
          <w:lang w:val="en-US" w:eastAsia="zh-CN"/>
        </w:rPr>
        <w:t>c</w:t>
      </w:r>
      <w:r>
        <w:rPr>
          <w:rFonts w:hint="eastAsia"/>
          <w:szCs w:val="21"/>
        </w:rPr>
        <w:t>m直径φ1.8mm带负压片</w:t>
      </w:r>
      <w:r>
        <w:rPr>
          <w:rFonts w:hint="eastAsia"/>
          <w:szCs w:val="21"/>
          <w:lang w:eastAsia="zh-CN"/>
        </w:rPr>
        <w:t>；</w:t>
      </w:r>
    </w:p>
    <w:p>
      <w:pPr>
        <w:tabs>
          <w:tab w:val="left" w:pos="426"/>
        </w:tabs>
        <w:spacing w:line="360" w:lineRule="auto"/>
        <w:rPr>
          <w:rFonts w:hint="eastAsia"/>
          <w:szCs w:val="21"/>
          <w:lang w:eastAsia="zh-CN"/>
        </w:rPr>
      </w:pPr>
      <w:r>
        <w:rPr>
          <w:rFonts w:hint="eastAsia"/>
          <w:szCs w:val="21"/>
          <w:lang w:val="en-US" w:eastAsia="zh-CN"/>
        </w:rPr>
        <w:t>5.</w:t>
      </w:r>
      <w:r>
        <w:rPr>
          <w:rFonts w:hint="eastAsia"/>
          <w:szCs w:val="21"/>
        </w:rPr>
        <w:t>2、材料医用级不锈钢</w:t>
      </w:r>
      <w:r>
        <w:rPr>
          <w:rFonts w:hint="eastAsia"/>
          <w:szCs w:val="21"/>
          <w:lang w:eastAsia="zh-CN"/>
        </w:rPr>
        <w:t>。</w:t>
      </w:r>
    </w:p>
    <w:p>
      <w:pPr>
        <w:spacing w:line="400" w:lineRule="exact"/>
        <w:rPr>
          <w:rFonts w:hint="eastAsia" w:eastAsia="宋体"/>
          <w:szCs w:val="21"/>
          <w:lang w:eastAsia="zh-CN"/>
        </w:rPr>
      </w:pPr>
      <w:r>
        <w:rPr>
          <w:rFonts w:hint="eastAsia"/>
          <w:b/>
          <w:bCs/>
          <w:szCs w:val="21"/>
          <w:lang w:val="en-US" w:eastAsia="zh-CN"/>
        </w:rPr>
        <w:t>6、</w:t>
      </w:r>
      <w:r>
        <w:rPr>
          <w:rFonts w:hint="eastAsia"/>
          <w:b/>
          <w:szCs w:val="21"/>
        </w:rPr>
        <w:t>耳用吸引管</w:t>
      </w:r>
      <w:r>
        <w:rPr>
          <w:rFonts w:hint="eastAsia"/>
          <w:b/>
          <w:szCs w:val="21"/>
          <w:lang w:val="en-US" w:eastAsia="zh-CN"/>
        </w:rPr>
        <w:t>B</w:t>
      </w:r>
      <w:r>
        <w:rPr>
          <w:rFonts w:hint="eastAsia"/>
          <w:b/>
          <w:szCs w:val="21"/>
        </w:rPr>
        <w:t>，数量</w:t>
      </w:r>
      <w:r>
        <w:rPr>
          <w:rFonts w:hint="eastAsia"/>
          <w:b/>
          <w:szCs w:val="21"/>
          <w:lang w:val="en-US" w:eastAsia="zh-CN"/>
        </w:rPr>
        <w:t>10</w:t>
      </w:r>
      <w:r>
        <w:rPr>
          <w:rFonts w:hint="eastAsia"/>
          <w:b/>
          <w:szCs w:val="21"/>
          <w:lang w:eastAsia="zh-CN"/>
        </w:rPr>
        <w:t>支</w:t>
      </w:r>
    </w:p>
    <w:p>
      <w:pPr>
        <w:tabs>
          <w:tab w:val="left" w:pos="426"/>
        </w:tabs>
        <w:spacing w:line="360" w:lineRule="auto"/>
        <w:rPr>
          <w:rFonts w:hint="eastAsia" w:eastAsia="宋体"/>
          <w:szCs w:val="21"/>
          <w:lang w:eastAsia="zh-CN"/>
        </w:rPr>
      </w:pPr>
      <w:r>
        <w:rPr>
          <w:rFonts w:hint="eastAsia"/>
          <w:szCs w:val="21"/>
          <w:lang w:val="en-US" w:eastAsia="zh-CN"/>
        </w:rPr>
        <w:t>6</w:t>
      </w:r>
      <w:r>
        <w:rPr>
          <w:rFonts w:hint="eastAsia"/>
          <w:szCs w:val="21"/>
        </w:rPr>
        <w:t>.1、耳用吸引管工作长度</w:t>
      </w:r>
      <w:r>
        <w:rPr>
          <w:rFonts w:hint="eastAsia"/>
          <w:szCs w:val="21"/>
          <w:lang w:eastAsia="zh-CN"/>
        </w:rPr>
        <w:t>≥</w:t>
      </w:r>
      <w:r>
        <w:rPr>
          <w:rFonts w:hint="eastAsia"/>
          <w:szCs w:val="21"/>
        </w:rPr>
        <w:t>8</w:t>
      </w:r>
      <w:r>
        <w:rPr>
          <w:rFonts w:hint="eastAsia"/>
          <w:szCs w:val="21"/>
          <w:lang w:val="en-US" w:eastAsia="zh-CN"/>
        </w:rPr>
        <w:t>c</w:t>
      </w:r>
      <w:r>
        <w:rPr>
          <w:rFonts w:hint="eastAsia"/>
          <w:szCs w:val="21"/>
        </w:rPr>
        <w:t>m直径φ1.</w:t>
      </w:r>
      <w:r>
        <w:rPr>
          <w:rFonts w:hint="eastAsia"/>
          <w:szCs w:val="21"/>
          <w:lang w:val="en-US" w:eastAsia="zh-CN"/>
        </w:rPr>
        <w:t>2</w:t>
      </w:r>
      <w:r>
        <w:rPr>
          <w:rFonts w:hint="eastAsia"/>
          <w:szCs w:val="21"/>
        </w:rPr>
        <w:t>mm带负压片</w:t>
      </w:r>
      <w:r>
        <w:rPr>
          <w:rFonts w:hint="eastAsia"/>
          <w:szCs w:val="21"/>
          <w:lang w:eastAsia="zh-CN"/>
        </w:rPr>
        <w:t>；</w:t>
      </w:r>
    </w:p>
    <w:p>
      <w:pPr>
        <w:tabs>
          <w:tab w:val="left" w:pos="426"/>
        </w:tabs>
        <w:spacing w:line="360" w:lineRule="auto"/>
        <w:rPr>
          <w:rFonts w:hint="eastAsia"/>
          <w:szCs w:val="21"/>
          <w:lang w:eastAsia="zh-CN"/>
        </w:rPr>
      </w:pPr>
      <w:r>
        <w:rPr>
          <w:rFonts w:hint="eastAsia"/>
          <w:szCs w:val="21"/>
          <w:lang w:val="en-US" w:eastAsia="zh-CN"/>
        </w:rPr>
        <w:t>6.</w:t>
      </w:r>
      <w:r>
        <w:rPr>
          <w:rFonts w:hint="eastAsia"/>
          <w:szCs w:val="21"/>
        </w:rPr>
        <w:t>2、材料医用级不锈钢</w:t>
      </w:r>
      <w:r>
        <w:rPr>
          <w:rFonts w:hint="eastAsia"/>
          <w:szCs w:val="21"/>
          <w:lang w:eastAsia="zh-CN"/>
        </w:rPr>
        <w:t>。</w:t>
      </w:r>
    </w:p>
    <w:p>
      <w:pPr>
        <w:spacing w:line="400" w:lineRule="exact"/>
        <w:rPr>
          <w:rFonts w:hint="default" w:eastAsia="宋体"/>
          <w:szCs w:val="21"/>
          <w:lang w:val="en-US" w:eastAsia="zh-CN"/>
        </w:rPr>
      </w:pPr>
      <w:r>
        <w:rPr>
          <w:rFonts w:hint="eastAsia"/>
          <w:b/>
          <w:bCs/>
          <w:szCs w:val="21"/>
          <w:lang w:val="en-US" w:eastAsia="zh-CN"/>
        </w:rPr>
        <w:t>7、</w:t>
      </w:r>
      <w:r>
        <w:rPr>
          <w:rFonts w:hint="eastAsia"/>
          <w:b/>
          <w:szCs w:val="21"/>
        </w:rPr>
        <w:t>耳用吸引器消毒盒，数量</w:t>
      </w:r>
      <w:r>
        <w:rPr>
          <w:rFonts w:hint="eastAsia"/>
          <w:b/>
          <w:szCs w:val="21"/>
          <w:lang w:val="en-US" w:eastAsia="zh-CN"/>
        </w:rPr>
        <w:t>10个</w:t>
      </w:r>
    </w:p>
    <w:p>
      <w:pPr>
        <w:tabs>
          <w:tab w:val="left" w:pos="426"/>
        </w:tabs>
        <w:spacing w:line="360" w:lineRule="auto"/>
        <w:rPr>
          <w:rFonts w:hint="eastAsia" w:eastAsia="宋体"/>
          <w:szCs w:val="21"/>
          <w:lang w:eastAsia="zh-CN"/>
        </w:rPr>
      </w:pPr>
      <w:r>
        <w:rPr>
          <w:rFonts w:hint="eastAsia"/>
          <w:szCs w:val="21"/>
          <w:lang w:val="en-US" w:eastAsia="zh-CN"/>
        </w:rPr>
        <w:t>7</w:t>
      </w:r>
      <w:r>
        <w:rPr>
          <w:rFonts w:hint="eastAsia"/>
          <w:szCs w:val="21"/>
        </w:rPr>
        <w:t>.1、</w:t>
      </w:r>
      <w:r>
        <w:rPr>
          <w:rFonts w:hint="eastAsia"/>
          <w:szCs w:val="21"/>
          <w:lang w:eastAsia="zh-CN"/>
        </w:rPr>
        <w:t>长</w:t>
      </w:r>
      <w:r>
        <w:rPr>
          <w:rFonts w:hint="eastAsia"/>
          <w:szCs w:val="21"/>
        </w:rPr>
        <w:t>×</w:t>
      </w:r>
      <w:r>
        <w:rPr>
          <w:rFonts w:hint="eastAsia"/>
          <w:szCs w:val="21"/>
          <w:lang w:eastAsia="zh-CN"/>
        </w:rPr>
        <w:t>宽</w:t>
      </w:r>
      <w:r>
        <w:rPr>
          <w:rFonts w:hint="eastAsia"/>
          <w:szCs w:val="21"/>
        </w:rPr>
        <w:t>×</w:t>
      </w:r>
      <w:r>
        <w:rPr>
          <w:rFonts w:hint="eastAsia"/>
          <w:szCs w:val="21"/>
          <w:lang w:eastAsia="zh-CN"/>
        </w:rPr>
        <w:t>高：≥</w:t>
      </w:r>
      <w:r>
        <w:rPr>
          <w:rFonts w:hint="eastAsia"/>
          <w:szCs w:val="21"/>
        </w:rPr>
        <w:t>265×162×28</w:t>
      </w:r>
      <w:r>
        <w:rPr>
          <w:rFonts w:hint="eastAsia"/>
          <w:szCs w:val="21"/>
          <w:lang w:eastAsia="zh-CN"/>
        </w:rPr>
        <w:t>；</w:t>
      </w:r>
    </w:p>
    <w:p>
      <w:pPr>
        <w:tabs>
          <w:tab w:val="left" w:pos="426"/>
        </w:tabs>
        <w:spacing w:line="360" w:lineRule="auto"/>
        <w:rPr>
          <w:rFonts w:hint="eastAsia"/>
        </w:rPr>
      </w:pPr>
      <w:r>
        <w:rPr>
          <w:rFonts w:hint="eastAsia"/>
          <w:szCs w:val="21"/>
          <w:lang w:val="en-US" w:eastAsia="zh-CN"/>
        </w:rPr>
        <w:t>7.</w:t>
      </w:r>
      <w:r>
        <w:rPr>
          <w:rFonts w:hint="eastAsia"/>
          <w:szCs w:val="21"/>
        </w:rPr>
        <w:t>2、塑料消毒盒 内有硅胶垫 可高温高压消毒</w:t>
      </w:r>
      <w:r>
        <w:rPr>
          <w:rFonts w:hint="eastAsia"/>
          <w:szCs w:val="21"/>
          <w:lang w:eastAsia="zh-CN"/>
        </w:rPr>
        <w:t>。</w:t>
      </w:r>
    </w:p>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rFonts w:hint="eastAsia" w:cs="宋体" w:asciiTheme="minorEastAsia" w:hAnsiTheme="minorEastAsia"/>
          <w:b/>
          <w:color w:val="000000"/>
          <w:kern w:val="0"/>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jc w:val="center"/>
        <w:rPr>
          <w:rFonts w:hint="eastAsia" w:cs="宋体" w:asciiTheme="minorEastAsia" w:hAnsiTheme="minorEastAsia"/>
          <w:b/>
          <w:color w:val="000000"/>
          <w:kern w:val="0"/>
          <w:sz w:val="24"/>
          <w:szCs w:val="24"/>
        </w:rPr>
      </w:pPr>
    </w:p>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6</w:t>
      </w:r>
      <w:r>
        <w:rPr>
          <w:rFonts w:hint="eastAsia" w:cs="宋体" w:asciiTheme="minorEastAsia" w:hAnsiTheme="minorEastAsia"/>
          <w:b/>
          <w:color w:val="000000"/>
          <w:kern w:val="0"/>
          <w:sz w:val="24"/>
          <w:szCs w:val="24"/>
        </w:rPr>
        <w:t>：</w:t>
      </w:r>
      <w:r>
        <w:rPr>
          <w:rFonts w:hint="eastAsia"/>
          <w:b/>
          <w:sz w:val="24"/>
          <w:szCs w:val="24"/>
        </w:rPr>
        <w:t>医用LED头灯</w:t>
      </w:r>
      <w:r>
        <w:rPr>
          <w:rFonts w:hint="eastAsia" w:cs="宋体" w:asciiTheme="minorEastAsia" w:hAnsiTheme="minorEastAsia"/>
          <w:b/>
          <w:color w:val="000000"/>
          <w:kern w:val="0"/>
          <w:sz w:val="24"/>
          <w:szCs w:val="24"/>
        </w:rPr>
        <w:t xml:space="preserve"> </w:t>
      </w:r>
      <w:r>
        <w:rPr>
          <w:rFonts w:hint="eastAsia" w:cs="宋体" w:asciiTheme="minorEastAsia" w:hAnsiTheme="minorEastAsia"/>
          <w:b/>
          <w:color w:val="000000"/>
          <w:kern w:val="0"/>
          <w:sz w:val="24"/>
          <w:szCs w:val="24"/>
          <w:lang w:val="en-US" w:eastAsia="zh-CN"/>
        </w:rPr>
        <w:t>15套</w:t>
      </w:r>
      <w:r>
        <w:rPr>
          <w:rFonts w:hint="eastAsia" w:cs="宋体" w:asciiTheme="minorEastAsia" w:hAnsiTheme="minorEastAsia"/>
          <w:b/>
          <w:color w:val="000000"/>
          <w:kern w:val="0"/>
          <w:sz w:val="24"/>
          <w:szCs w:val="24"/>
        </w:rPr>
        <w:t xml:space="preserve">  预算</w:t>
      </w:r>
      <w:r>
        <w:rPr>
          <w:rFonts w:hint="eastAsia" w:cs="宋体" w:asciiTheme="minorEastAsia" w:hAnsiTheme="minorEastAsia"/>
          <w:b/>
          <w:color w:val="000000"/>
          <w:kern w:val="0"/>
          <w:sz w:val="24"/>
          <w:szCs w:val="24"/>
          <w:lang w:val="en-US" w:eastAsia="zh-CN"/>
        </w:rPr>
        <w:t>5.5</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5"/>
        <w:numPr>
          <w:ilvl w:val="0"/>
          <w:numId w:val="0"/>
        </w:numPr>
        <w:spacing w:line="276" w:lineRule="auto"/>
        <w:ind w:leftChars="0"/>
      </w:pPr>
      <w:r>
        <w:rPr>
          <w:rFonts w:hint="eastAsia"/>
          <w:lang w:val="en-US" w:eastAsia="zh-CN"/>
        </w:rPr>
        <w:t>1、</w:t>
      </w:r>
      <w:r>
        <w:rPr>
          <w:rFonts w:hint="eastAsia"/>
        </w:rPr>
        <w:t>名称：</w:t>
      </w:r>
      <w:r>
        <w:rPr>
          <w:rFonts w:hint="eastAsia"/>
          <w:lang w:eastAsia="zh-CN"/>
        </w:rPr>
        <w:t>医用LED头灯</w:t>
      </w:r>
    </w:p>
    <w:p>
      <w:pPr>
        <w:pStyle w:val="15"/>
        <w:numPr>
          <w:ilvl w:val="0"/>
          <w:numId w:val="0"/>
        </w:numPr>
        <w:spacing w:line="276" w:lineRule="auto"/>
        <w:ind w:leftChars="0"/>
        <w:rPr>
          <w:rFonts w:hint="default"/>
          <w:lang w:val="en-US"/>
        </w:rPr>
      </w:pPr>
      <w:r>
        <w:rPr>
          <w:rFonts w:hint="eastAsia"/>
          <w:lang w:val="en-US" w:eastAsia="zh-CN"/>
        </w:rPr>
        <w:t>2、</w:t>
      </w:r>
      <w:r>
        <w:rPr>
          <w:rFonts w:hint="eastAsia"/>
        </w:rPr>
        <w:t>数量：</w:t>
      </w:r>
      <w:r>
        <w:rPr>
          <w:rFonts w:hint="eastAsia"/>
          <w:lang w:val="en-US" w:eastAsia="zh-CN"/>
        </w:rPr>
        <w:t>15套</w:t>
      </w:r>
    </w:p>
    <w:p>
      <w:pPr>
        <w:pStyle w:val="15"/>
        <w:numPr>
          <w:ilvl w:val="0"/>
          <w:numId w:val="0"/>
        </w:numPr>
        <w:spacing w:line="276" w:lineRule="auto"/>
        <w:ind w:leftChars="0"/>
        <w:rPr>
          <w:rFonts w:hint="eastAsia"/>
          <w:szCs w:val="21"/>
        </w:rPr>
      </w:pPr>
      <w:r>
        <w:rPr>
          <w:rFonts w:hint="eastAsia"/>
          <w:lang w:val="en-US" w:eastAsia="zh-CN"/>
        </w:rPr>
        <w:t>3、</w:t>
      </w:r>
      <w:r>
        <w:rPr>
          <w:rFonts w:hint="eastAsia"/>
        </w:rPr>
        <w:t>货期：</w:t>
      </w:r>
      <w:r>
        <w:rPr>
          <w:rFonts w:hint="eastAsia"/>
          <w:szCs w:val="21"/>
        </w:rPr>
        <w:t>发布中标通知书后一个月内</w:t>
      </w:r>
    </w:p>
    <w:p>
      <w:pPr>
        <w:numPr>
          <w:ilvl w:val="0"/>
          <w:numId w:val="0"/>
        </w:numPr>
        <w:spacing w:line="400" w:lineRule="exact"/>
        <w:ind w:leftChars="0"/>
      </w:pPr>
      <w:r>
        <w:rPr>
          <w:rFonts w:hint="eastAsia"/>
          <w:szCs w:val="21"/>
          <w:lang w:val="en-US" w:eastAsia="zh-CN"/>
        </w:rPr>
        <w:t>4、</w:t>
      </w:r>
      <w:r>
        <w:rPr>
          <w:rFonts w:hint="eastAsia"/>
          <w:szCs w:val="21"/>
        </w:rPr>
        <w:t>用途：</w:t>
      </w:r>
      <w:r>
        <w:rPr>
          <w:rFonts w:hint="eastAsia"/>
        </w:rPr>
        <w:t>用于耳鼻喉科医生诊断检查照明所需</w:t>
      </w:r>
    </w:p>
    <w:p>
      <w:pPr>
        <w:pStyle w:val="15"/>
        <w:numPr>
          <w:ilvl w:val="0"/>
          <w:numId w:val="0"/>
        </w:numPr>
        <w:spacing w:line="276" w:lineRule="auto"/>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rFonts w:hint="eastAsia" w:ascii="宋体" w:hAnsi="宋体" w:eastAsia="宋体" w:cs="宋体"/>
          <w:szCs w:val="24"/>
        </w:rPr>
      </w:pPr>
      <w:r>
        <w:rPr>
          <w:rFonts w:hint="eastAsia"/>
          <w:b/>
        </w:rPr>
        <w:t>二、主要技术要求（达到或优于）</w:t>
      </w:r>
    </w:p>
    <w:p>
      <w:pPr>
        <w:widowControl/>
        <w:textAlignment w:val="center"/>
        <w:rPr>
          <w:rFonts w:ascii="宋体" w:hAnsi="宋体" w:eastAsia="宋体" w:cs="宋体"/>
          <w:szCs w:val="24"/>
        </w:rPr>
      </w:pPr>
      <w:r>
        <w:rPr>
          <w:rFonts w:hint="eastAsia" w:ascii="宋体" w:hAnsi="宋体" w:eastAsia="宋体" w:cs="宋体"/>
          <w:szCs w:val="24"/>
        </w:rPr>
        <w:t>1、头带无线设计，适于长时间佩戴；</w:t>
      </w:r>
    </w:p>
    <w:p>
      <w:pPr>
        <w:widowControl/>
        <w:textAlignment w:val="center"/>
        <w:rPr>
          <w:rFonts w:ascii="宋体" w:hAnsi="宋体" w:eastAsia="宋体" w:cs="宋体"/>
          <w:szCs w:val="24"/>
        </w:rPr>
      </w:pPr>
      <w:r>
        <w:rPr>
          <w:rFonts w:hint="eastAsia" w:ascii="宋体" w:hAnsi="宋体" w:eastAsia="宋体" w:cs="宋体"/>
          <w:szCs w:val="24"/>
        </w:rPr>
        <w:t>2、灯头直径18mm±4mm，实现无遮挡同轴照明；</w:t>
      </w:r>
    </w:p>
    <w:p>
      <w:pPr>
        <w:widowControl/>
        <w:textAlignment w:val="center"/>
        <w:rPr>
          <w:rFonts w:ascii="宋体" w:hAnsi="宋体" w:eastAsia="宋体" w:cs="宋体"/>
          <w:szCs w:val="24"/>
        </w:rPr>
      </w:pPr>
      <w:r>
        <w:rPr>
          <w:rFonts w:hint="eastAsia" w:ascii="宋体" w:hAnsi="宋体" w:eastAsia="宋体" w:cs="宋体"/>
          <w:szCs w:val="24"/>
        </w:rPr>
        <w:t>3、灯头调节范围：任意角度；</w:t>
      </w:r>
    </w:p>
    <w:p>
      <w:pPr>
        <w:widowControl/>
        <w:textAlignment w:val="center"/>
        <w:rPr>
          <w:rFonts w:ascii="宋体" w:hAnsi="宋体" w:eastAsia="宋体" w:cs="宋体"/>
          <w:szCs w:val="24"/>
        </w:rPr>
      </w:pPr>
      <w:r>
        <w:rPr>
          <w:rFonts w:hint="eastAsia" w:ascii="宋体" w:hAnsi="宋体" w:eastAsia="宋体" w:cs="宋体"/>
          <w:szCs w:val="24"/>
        </w:rPr>
        <w:t>4、色温：5500K-6500K;</w:t>
      </w:r>
    </w:p>
    <w:p>
      <w:pPr>
        <w:widowControl/>
        <w:textAlignment w:val="center"/>
        <w:rPr>
          <w:rFonts w:ascii="宋体" w:hAnsi="宋体" w:eastAsia="宋体" w:cs="宋体"/>
          <w:szCs w:val="24"/>
        </w:rPr>
      </w:pPr>
      <w:r>
        <w:rPr>
          <w:rFonts w:hint="eastAsia" w:ascii="宋体" w:hAnsi="宋体" w:eastAsia="宋体" w:cs="宋体"/>
          <w:szCs w:val="24"/>
        </w:rPr>
        <w:t>5、LED寿命≥10万个小时；</w:t>
      </w:r>
    </w:p>
    <w:p>
      <w:pPr>
        <w:widowControl/>
        <w:textAlignment w:val="center"/>
        <w:rPr>
          <w:rFonts w:hint="eastAsia" w:ascii="宋体" w:hAnsi="宋体" w:cs="宋体"/>
          <w:szCs w:val="24"/>
          <w:lang w:eastAsia="zh-CN"/>
        </w:rPr>
      </w:pPr>
      <w:r>
        <w:rPr>
          <w:rFonts w:hint="eastAsia" w:ascii="宋体" w:hAnsi="宋体" w:eastAsia="宋体" w:cs="宋体"/>
          <w:szCs w:val="24"/>
        </w:rPr>
        <w:t>6、可充电锂电池，可拆换，要求配置</w:t>
      </w:r>
      <w:r>
        <w:rPr>
          <w:rFonts w:hint="eastAsia" w:ascii="宋体" w:hAnsi="宋体" w:cs="宋体"/>
          <w:szCs w:val="24"/>
          <w:lang w:eastAsia="zh-CN"/>
        </w:rPr>
        <w:t>≥</w:t>
      </w:r>
      <w:r>
        <w:rPr>
          <w:rFonts w:hint="eastAsia" w:ascii="宋体" w:hAnsi="宋体" w:eastAsia="宋体" w:cs="宋体"/>
          <w:szCs w:val="24"/>
        </w:rPr>
        <w:t>2个</w:t>
      </w:r>
      <w:r>
        <w:rPr>
          <w:rFonts w:hint="eastAsia" w:ascii="宋体" w:hAnsi="宋体" w:cs="宋体"/>
          <w:szCs w:val="24"/>
          <w:lang w:eastAsia="zh-CN"/>
        </w:rPr>
        <w:t>。</w:t>
      </w:r>
    </w:p>
    <w:p>
      <w:pPr>
        <w:tabs>
          <w:tab w:val="left" w:pos="426"/>
        </w:tabs>
        <w:spacing w:line="360" w:lineRule="auto"/>
        <w:rPr>
          <w:rFonts w:ascii="宋体" w:hAnsi="宋体" w:eastAsia="宋体" w:cs="Times New Roman"/>
          <w:b/>
          <w:szCs w:val="21"/>
        </w:rPr>
      </w:pPr>
      <w:r>
        <w:rPr>
          <w:rFonts w:hint="eastAsia" w:ascii="Times New Roman" w:hAnsi="Times New Roman" w:eastAsia="宋体" w:cs="Arial"/>
          <w:b/>
          <w:kern w:val="2"/>
          <w:sz w:val="21"/>
          <w:szCs w:val="24"/>
          <w:lang w:val="en-US" w:eastAsia="zh-CN" w:bidi="ar-SA"/>
        </w:rPr>
        <w:t>三、</w:t>
      </w:r>
      <w:r>
        <w:rPr>
          <w:rFonts w:hint="eastAsia" w:ascii="宋体" w:hAnsi="宋体" w:cs="Times New Roman"/>
          <w:b/>
          <w:szCs w:val="21"/>
          <w:lang w:eastAsia="zh-CN"/>
        </w:rPr>
        <w:t>单套</w:t>
      </w:r>
      <w:r>
        <w:rPr>
          <w:rFonts w:hint="eastAsia" w:ascii="宋体" w:hAnsi="宋体" w:eastAsia="宋体" w:cs="Times New Roman"/>
          <w:b/>
          <w:szCs w:val="21"/>
        </w:rPr>
        <w:t>配置要求（包括但不限于）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485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rPr>
                <w:rFonts w:ascii="Calibri" w:hAnsi="Calibri" w:eastAsia="宋体" w:cs="Times New Roman"/>
                <w:szCs w:val="21"/>
              </w:rPr>
            </w:pPr>
            <w:r>
              <w:rPr>
                <w:rFonts w:hint="eastAsia" w:ascii="Calibri" w:hAnsi="Calibri" w:eastAsia="宋体" w:cs="Times New Roman"/>
                <w:szCs w:val="21"/>
              </w:rPr>
              <w:t>序号</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配置</w:t>
            </w:r>
          </w:p>
        </w:tc>
        <w:tc>
          <w:tcPr>
            <w:tcW w:w="1155"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1</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主机</w:t>
            </w:r>
          </w:p>
        </w:tc>
        <w:tc>
          <w:tcPr>
            <w:tcW w:w="1155" w:type="dxa"/>
          </w:tcPr>
          <w:p>
            <w:pPr>
              <w:spacing w:line="360" w:lineRule="auto"/>
              <w:jc w:val="center"/>
              <w:rPr>
                <w:rFonts w:hint="eastAsia" w:ascii="Calibri" w:hAnsi="Calibri" w:eastAsia="宋体" w:cs="Times New Roman"/>
                <w:szCs w:val="21"/>
                <w:lang w:eastAsia="zh-CN"/>
              </w:rPr>
            </w:pPr>
            <w:r>
              <w:rPr>
                <w:rFonts w:hint="eastAsia" w:ascii="Calibri" w:hAnsi="Calibri" w:eastAsia="宋体" w:cs="Times New Roman"/>
                <w:szCs w:val="21"/>
              </w:rPr>
              <w:t>1</w:t>
            </w:r>
            <w:r>
              <w:rPr>
                <w:rFonts w:hint="eastAsia" w:ascii="Calibri" w:hAnsi="Calibri" w:cs="Times New Roman"/>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2</w:t>
            </w:r>
          </w:p>
        </w:tc>
        <w:tc>
          <w:tcPr>
            <w:tcW w:w="4853" w:type="dxa"/>
          </w:tcPr>
          <w:p>
            <w:pPr>
              <w:spacing w:line="360" w:lineRule="auto"/>
              <w:jc w:val="center"/>
              <w:rPr>
                <w:rFonts w:hint="eastAsia" w:ascii="Calibri" w:hAnsi="Calibri" w:eastAsia="宋体" w:cs="Times New Roman"/>
                <w:szCs w:val="21"/>
                <w:lang w:eastAsia="zh-CN"/>
              </w:rPr>
            </w:pPr>
            <w:r>
              <w:rPr>
                <w:rFonts w:hint="eastAsia" w:ascii="Calibri" w:hAnsi="Calibri" w:cs="Times New Roman"/>
                <w:szCs w:val="21"/>
                <w:lang w:eastAsia="zh-CN"/>
              </w:rPr>
              <w:t>电池</w:t>
            </w:r>
          </w:p>
        </w:tc>
        <w:tc>
          <w:tcPr>
            <w:tcW w:w="1155" w:type="dxa"/>
          </w:tcPr>
          <w:p>
            <w:pPr>
              <w:spacing w:line="360" w:lineRule="auto"/>
              <w:jc w:val="center"/>
              <w:rPr>
                <w:rFonts w:hint="eastAsia" w:ascii="Calibri" w:hAnsi="Calibri" w:eastAsia="宋体" w:cs="Times New Roman"/>
                <w:szCs w:val="21"/>
                <w:lang w:eastAsia="zh-CN"/>
              </w:rPr>
            </w:pPr>
            <w:r>
              <w:rPr>
                <w:rFonts w:hint="eastAsia" w:ascii="Calibri" w:hAnsi="Calibri" w:cs="Times New Roman"/>
                <w:szCs w:val="21"/>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cs="Times New Roman"/>
                <w:szCs w:val="21"/>
                <w:lang w:val="en-US" w:eastAsia="zh-CN"/>
              </w:rPr>
            </w:pPr>
            <w:r>
              <w:rPr>
                <w:rFonts w:hint="eastAsia" w:ascii="Calibri" w:hAnsi="Calibri" w:cs="Times New Roman"/>
                <w:szCs w:val="21"/>
                <w:lang w:val="en-US" w:eastAsia="zh-CN"/>
              </w:rPr>
              <w:t>3</w:t>
            </w:r>
          </w:p>
        </w:tc>
        <w:tc>
          <w:tcPr>
            <w:tcW w:w="4853" w:type="dxa"/>
          </w:tcPr>
          <w:p>
            <w:pPr>
              <w:spacing w:line="360" w:lineRule="auto"/>
              <w:jc w:val="center"/>
              <w:rPr>
                <w:rFonts w:hint="eastAsia" w:ascii="Calibri" w:hAnsi="Calibri" w:cs="Times New Roman"/>
                <w:szCs w:val="21"/>
                <w:lang w:eastAsia="zh-CN"/>
              </w:rPr>
            </w:pPr>
            <w:r>
              <w:rPr>
                <w:rFonts w:hint="eastAsia" w:ascii="Calibri" w:hAnsi="Calibri" w:cs="Times New Roman"/>
                <w:szCs w:val="21"/>
                <w:lang w:eastAsia="zh-CN"/>
              </w:rPr>
              <w:t>充电器</w:t>
            </w:r>
          </w:p>
        </w:tc>
        <w:tc>
          <w:tcPr>
            <w:tcW w:w="1155" w:type="dxa"/>
          </w:tcPr>
          <w:p>
            <w:pPr>
              <w:spacing w:line="360" w:lineRule="auto"/>
              <w:jc w:val="center"/>
              <w:rPr>
                <w:rFonts w:hint="default" w:ascii="Calibri" w:hAnsi="Calibri" w:cs="Times New Roman"/>
                <w:szCs w:val="21"/>
                <w:lang w:val="en-US" w:eastAsia="zh-CN"/>
              </w:rPr>
            </w:pPr>
            <w:r>
              <w:rPr>
                <w:rFonts w:hint="eastAsia" w:ascii="Calibri" w:hAnsi="Calibri" w:cs="Times New Roman"/>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eastAsia="宋体" w:cs="Times New Roman"/>
                <w:szCs w:val="21"/>
                <w:lang w:val="en-US" w:eastAsia="zh-CN"/>
              </w:rPr>
            </w:pPr>
            <w:r>
              <w:rPr>
                <w:rFonts w:hint="eastAsia" w:ascii="Calibri" w:hAnsi="Calibri" w:cs="Times New Roman"/>
                <w:szCs w:val="21"/>
                <w:lang w:val="en-US" w:eastAsia="zh-CN"/>
              </w:rPr>
              <w:t>4</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中文版说明书/出厂测试报告等</w:t>
            </w:r>
          </w:p>
        </w:tc>
        <w:tc>
          <w:tcPr>
            <w:tcW w:w="1155" w:type="dxa"/>
          </w:tcPr>
          <w:p>
            <w:pPr>
              <w:spacing w:line="360" w:lineRule="auto"/>
              <w:jc w:val="center"/>
              <w:rPr>
                <w:rFonts w:hint="eastAsia" w:ascii="Calibri" w:hAnsi="Calibri" w:eastAsia="宋体" w:cs="Times New Roman"/>
                <w:szCs w:val="21"/>
                <w:lang w:eastAsia="zh-CN"/>
              </w:rPr>
            </w:pPr>
            <w:r>
              <w:rPr>
                <w:rFonts w:hint="eastAsia" w:ascii="Calibri" w:hAnsi="Calibri" w:eastAsia="宋体" w:cs="Times New Roman"/>
                <w:szCs w:val="21"/>
              </w:rPr>
              <w:t>1</w:t>
            </w:r>
            <w:r>
              <w:rPr>
                <w:rFonts w:hint="eastAsia" w:ascii="Calibri" w:hAnsi="Calibri" w:cs="Times New Roman"/>
                <w:szCs w:val="21"/>
                <w:lang w:eastAsia="zh-CN"/>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pPr>
    </w:p>
    <w:p>
      <w:pPr>
        <w:jc w:val="both"/>
        <w:rPr>
          <w:rFonts w:hint="eastAsia"/>
          <w:b/>
          <w:sz w:val="24"/>
          <w:szCs w:val="24"/>
        </w:rPr>
      </w:pPr>
    </w:p>
    <w:p>
      <w:pPr>
        <w:jc w:val="center"/>
        <w:rPr>
          <w:b/>
          <w:sz w:val="24"/>
          <w:szCs w:val="24"/>
        </w:rPr>
      </w:pPr>
      <w:r>
        <w:rPr>
          <w:rFonts w:hint="eastAsia"/>
          <w:b/>
          <w:sz w:val="24"/>
          <w:szCs w:val="24"/>
        </w:rPr>
        <w:t>包</w:t>
      </w:r>
      <w:r>
        <w:rPr>
          <w:rFonts w:hint="eastAsia"/>
          <w:b/>
          <w:sz w:val="24"/>
          <w:szCs w:val="24"/>
          <w:lang w:val="en-US" w:eastAsia="zh-CN"/>
        </w:rPr>
        <w:t>7</w:t>
      </w:r>
      <w:r>
        <w:rPr>
          <w:rFonts w:hint="eastAsia"/>
          <w:b/>
          <w:sz w:val="24"/>
          <w:szCs w:val="24"/>
        </w:rPr>
        <w:t>：</w:t>
      </w:r>
      <w:r>
        <w:rPr>
          <w:rFonts w:hint="eastAsia"/>
          <w:b/>
          <w:sz w:val="24"/>
          <w:szCs w:val="24"/>
          <w:lang w:eastAsia="zh-CN"/>
        </w:rPr>
        <w:t>中央监护系统</w:t>
      </w:r>
      <w:r>
        <w:rPr>
          <w:rFonts w:hint="eastAsia"/>
          <w:b/>
          <w:sz w:val="24"/>
          <w:szCs w:val="24"/>
        </w:rPr>
        <w:t xml:space="preserve"> </w:t>
      </w:r>
      <w:r>
        <w:rPr>
          <w:rFonts w:hint="eastAsia"/>
          <w:b/>
          <w:sz w:val="24"/>
          <w:szCs w:val="24"/>
          <w:lang w:val="en-US" w:eastAsia="zh-CN"/>
        </w:rPr>
        <w:t xml:space="preserve"> 1套 </w:t>
      </w:r>
      <w:r>
        <w:rPr>
          <w:rFonts w:hint="eastAsia"/>
          <w:b/>
          <w:sz w:val="24"/>
          <w:szCs w:val="24"/>
          <w:lang w:eastAsia="zh-CN"/>
        </w:rPr>
        <w:t>预算</w:t>
      </w:r>
      <w:r>
        <w:rPr>
          <w:rFonts w:hint="eastAsia"/>
          <w:b/>
          <w:sz w:val="24"/>
          <w:szCs w:val="24"/>
          <w:lang w:val="en-US" w:eastAsia="zh-CN"/>
        </w:rPr>
        <w:t>10</w:t>
      </w:r>
      <w:r>
        <w:rPr>
          <w:rFonts w:hint="eastAsia"/>
          <w:b/>
          <w:sz w:val="24"/>
          <w:szCs w:val="24"/>
        </w:rPr>
        <w:t>万元</w:t>
      </w:r>
    </w:p>
    <w:p>
      <w:pPr>
        <w:rPr>
          <w:rFonts w:ascii="Calibri" w:hAnsi="Calibri" w:eastAsia="宋体" w:cs="Times New Roman"/>
          <w:b/>
          <w:bCs/>
          <w:szCs w:val="21"/>
        </w:rPr>
      </w:pPr>
    </w:p>
    <w:p>
      <w:pPr>
        <w:numPr>
          <w:ilvl w:val="0"/>
          <w:numId w:val="5"/>
        </w:numPr>
        <w:tabs>
          <w:tab w:val="left" w:pos="540"/>
        </w:tabs>
        <w:spacing w:line="400" w:lineRule="exact"/>
        <w:rPr>
          <w:b/>
          <w:szCs w:val="21"/>
        </w:rPr>
      </w:pPr>
      <w:r>
        <w:rPr>
          <w:rFonts w:hint="eastAsia"/>
          <w:b/>
          <w:szCs w:val="21"/>
        </w:rPr>
        <w:t>基本要求</w:t>
      </w:r>
    </w:p>
    <w:p>
      <w:pPr>
        <w:numPr>
          <w:ilvl w:val="0"/>
          <w:numId w:val="0"/>
        </w:numPr>
        <w:spacing w:line="400" w:lineRule="exact"/>
        <w:ind w:leftChars="0"/>
        <w:rPr>
          <w:rFonts w:hint="default"/>
          <w:szCs w:val="21"/>
          <w:lang w:val="en-US"/>
        </w:rPr>
      </w:pPr>
      <w:r>
        <w:rPr>
          <w:rFonts w:hint="eastAsia"/>
          <w:szCs w:val="21"/>
          <w:lang w:val="en-US" w:eastAsia="zh-CN"/>
        </w:rPr>
        <w:t>1、</w:t>
      </w:r>
      <w:r>
        <w:rPr>
          <w:rFonts w:hint="eastAsia"/>
          <w:szCs w:val="21"/>
        </w:rPr>
        <w:t>名称：</w:t>
      </w:r>
      <w:r>
        <w:rPr>
          <w:rFonts w:hint="eastAsia"/>
          <w:szCs w:val="21"/>
          <w:lang w:eastAsia="zh-CN"/>
        </w:rPr>
        <w:t>中央监护系统</w:t>
      </w:r>
    </w:p>
    <w:p>
      <w:pPr>
        <w:numPr>
          <w:ilvl w:val="0"/>
          <w:numId w:val="0"/>
        </w:numPr>
        <w:spacing w:line="400" w:lineRule="exact"/>
        <w:ind w:leftChars="0"/>
        <w:rPr>
          <w:szCs w:val="21"/>
        </w:rPr>
      </w:pPr>
      <w:r>
        <w:rPr>
          <w:rFonts w:hint="eastAsia"/>
          <w:szCs w:val="21"/>
          <w:lang w:val="en-US" w:eastAsia="zh-CN"/>
        </w:rPr>
        <w:t>2、</w:t>
      </w:r>
      <w:r>
        <w:rPr>
          <w:rFonts w:hint="eastAsia"/>
          <w:szCs w:val="21"/>
        </w:rPr>
        <w:t>数量：</w:t>
      </w:r>
      <w:r>
        <w:rPr>
          <w:rFonts w:hint="eastAsia"/>
          <w:szCs w:val="21"/>
          <w:lang w:val="en-US" w:eastAsia="zh-CN"/>
        </w:rPr>
        <w:t>1套</w:t>
      </w:r>
    </w:p>
    <w:p>
      <w:pPr>
        <w:numPr>
          <w:ilvl w:val="0"/>
          <w:numId w:val="0"/>
        </w:numPr>
        <w:spacing w:line="400" w:lineRule="exact"/>
        <w:ind w:leftChars="0"/>
        <w:rPr>
          <w:szCs w:val="21"/>
        </w:rPr>
      </w:pPr>
      <w:r>
        <w:rPr>
          <w:rFonts w:hint="eastAsia"/>
          <w:szCs w:val="21"/>
          <w:lang w:val="en-US" w:eastAsia="zh-CN"/>
        </w:rPr>
        <w:t>3、</w:t>
      </w:r>
      <w:r>
        <w:rPr>
          <w:rFonts w:hint="eastAsia"/>
          <w:szCs w:val="21"/>
        </w:rPr>
        <w:t>货期：发布中标通知书后一个月内</w:t>
      </w:r>
    </w:p>
    <w:p>
      <w:pPr>
        <w:numPr>
          <w:ilvl w:val="0"/>
          <w:numId w:val="0"/>
        </w:numPr>
        <w:spacing w:line="400" w:lineRule="exact"/>
        <w:ind w:leftChars="0"/>
        <w:rPr>
          <w:rFonts w:ascii="Calibri" w:hAnsi="Calibri" w:eastAsia="宋体" w:cs="Times New Roman"/>
          <w:szCs w:val="21"/>
        </w:rPr>
      </w:pPr>
      <w:r>
        <w:rPr>
          <w:rFonts w:hint="eastAsia"/>
          <w:szCs w:val="21"/>
          <w:lang w:val="en-US" w:eastAsia="zh-CN"/>
        </w:rPr>
        <w:t>4、</w:t>
      </w:r>
      <w:r>
        <w:rPr>
          <w:rFonts w:hint="eastAsia"/>
          <w:szCs w:val="21"/>
        </w:rPr>
        <w:t>用途：</w:t>
      </w:r>
      <w:r>
        <w:rPr>
          <w:rFonts w:hint="eastAsia" w:ascii="Calibri" w:hAnsi="Calibri" w:cs="Times New Roman"/>
          <w:szCs w:val="21"/>
          <w:lang w:eastAsia="zh-CN"/>
        </w:rPr>
        <w:t>用于对患者的生命体征和输液信息进行集中监护和管理</w:t>
      </w:r>
      <w:r>
        <w:rPr>
          <w:rFonts w:ascii="Calibri" w:hAnsi="Calibri" w:eastAsia="宋体" w:cs="Times New Roman"/>
          <w:szCs w:val="21"/>
        </w:rPr>
        <w:t>。</w:t>
      </w:r>
    </w:p>
    <w:p>
      <w:pPr>
        <w:numPr>
          <w:ilvl w:val="0"/>
          <w:numId w:val="0"/>
        </w:numPr>
        <w:spacing w:line="400" w:lineRule="exact"/>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spacing w:line="360" w:lineRule="auto"/>
        <w:rPr>
          <w:rFonts w:ascii="Calibri" w:hAnsi="Calibri" w:eastAsia="宋体" w:cs="Times New Roman"/>
          <w:b/>
          <w:szCs w:val="21"/>
        </w:rPr>
      </w:pPr>
      <w:r>
        <w:rPr>
          <w:rFonts w:hint="eastAsia" w:ascii="Calibri" w:hAnsi="Calibri" w:eastAsia="宋体" w:cs="Times New Roman"/>
          <w:b/>
          <w:szCs w:val="21"/>
        </w:rPr>
        <w:t>二、主要技术要求(达到或优于)</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1、硬件</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1.1 彩色显示器≥32英寸，UPS，标准以太网。</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1.2品牌激光打印机</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1.3 HL7输出端口</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2、软件</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2.1 Windows 工作平台</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2.2中文操作界面</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2.3内置信息中心的“在线帮助”功能</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▲2.4具备趋势上载功能：当患者带监护仪出科检查或院内转运等情况时，断网情况下≥8小时监测的数据在连接至中央站时可自动上传。</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3、中心监护和报警</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▲3.1单屏可同时查看≥32床患者信息；</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3.2具有三级声光报警及报警床位醒目背景的提示功能；</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3.3 在信息中心可调节所有参数的报警上下限；</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3.4 在信息中心可调节监护仪日/夜间监护仪报警音量；</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3.5具备自动屏区最小化功能，当前未监护的屏区可配置为手动或自动最小化。监护开始时屏区自动恢复其大小</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3.6 可调节屏区大小，将某一个重点患者屏区调节增大屏区显示，可显示更多波形和数值</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3.7 在信息中心可启动/停止床边NBP测量</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3.8 病人屏区可显示患者生命体征趋势图</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3.9 病人屏区可用箭头方式指示参数趋势变化</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4、心律失常分析</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4.1分析心律失常种类≥23种</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4.2具有起搏器未起搏、起搏器未夺获检测功能</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4.3具备ST段分析和趋势：储存≥168小时ST段和变化趋势</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4.4每床病人具备≥12导联ST段分析功能</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4.5可在回顾界面查看所有可用的ST片段，并能比较不同时间的ST段</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5、数据储存和回顾</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5.1报警储存和回顾：趋势图表、报警及事件可存储≥7天</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5.2波形储存回顾：可选择12道波形，存储168小时的全息波形</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5.3趋势回顾： 图形趋势回顾和表格趋势回顾均≥168小时，同时能与事件同屏显示</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▲5.4报警回顾：可存储报警和事件≥50天，可按患者、病区、报警类型等筛选，可将报警回顾的信息以表格形式从信息中心导出至USB</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5.5 专科回顾视图：除常规回顾界面外，具备专科回顾界面如血流动力学回顾、呼吸回顾、12导联捕获回顾等；并可根据患者分组等设置自定义回顾视图</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6、报告</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6.1全息心电波形报告</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6.2趋势报告（图形和表格形式）</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6.3报警条图报告，可逐条打印或选定多条集中打印</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6.412导联捕获报告及ST Map报告打印</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6.5临床报告：自定义报告类型，在同屏回顾界面根据需要显示相关参数的回顾波形、数值、趋势与事件并生成报告；可对条图进行打印设置，如前后波形时间</w:t>
      </w:r>
    </w:p>
    <w:p>
      <w:pPr>
        <w:numPr>
          <w:ilvl w:val="0"/>
          <w:numId w:val="0"/>
        </w:numPr>
        <w:spacing w:line="360" w:lineRule="auto"/>
        <w:ind w:leftChars="0"/>
        <w:rPr>
          <w:rFonts w:hint="eastAsia" w:hAnsi="微软雅黑"/>
          <w:color w:val="000000"/>
          <w:szCs w:val="21"/>
          <w:lang w:val="en-US" w:eastAsia="zh-CN"/>
        </w:rPr>
      </w:pPr>
      <w:r>
        <w:rPr>
          <w:rFonts w:hint="eastAsia" w:hAnsi="微软雅黑"/>
          <w:color w:val="000000"/>
          <w:szCs w:val="21"/>
          <w:lang w:val="en-US" w:eastAsia="zh-CN"/>
        </w:rPr>
        <w:t xml:space="preserve"> ▲6.6可生成PDF电子报告</w:t>
      </w:r>
    </w:p>
    <w:p>
      <w:pPr>
        <w:tabs>
          <w:tab w:val="left" w:pos="426"/>
        </w:tabs>
        <w:spacing w:line="360" w:lineRule="auto"/>
        <w:rPr>
          <w:rFonts w:ascii="宋体" w:hAnsi="宋体" w:eastAsia="宋体" w:cs="Times New Roman"/>
          <w:b/>
          <w:szCs w:val="21"/>
        </w:rPr>
      </w:pPr>
      <w:r>
        <w:rPr>
          <w:rFonts w:hint="eastAsia" w:ascii="宋体" w:hAnsi="宋体" w:eastAsia="宋体" w:cs="Times New Roman"/>
          <w:b/>
          <w:szCs w:val="21"/>
        </w:rPr>
        <w:t>三、</w:t>
      </w:r>
      <w:r>
        <w:rPr>
          <w:rFonts w:hint="eastAsia" w:ascii="宋体" w:hAnsi="宋体" w:cs="Times New Roman"/>
          <w:b/>
          <w:szCs w:val="21"/>
          <w:lang w:eastAsia="zh-CN"/>
        </w:rPr>
        <w:t>单台</w:t>
      </w:r>
      <w:r>
        <w:rPr>
          <w:rFonts w:hint="eastAsia" w:ascii="宋体" w:hAnsi="宋体" w:eastAsia="宋体" w:cs="Times New Roman"/>
          <w:b/>
          <w:szCs w:val="21"/>
        </w:rPr>
        <w:t>配置要求（包括但不限于）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485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rPr>
                <w:rFonts w:ascii="Calibri" w:hAnsi="Calibri" w:eastAsia="宋体" w:cs="Times New Roman"/>
                <w:szCs w:val="21"/>
              </w:rPr>
            </w:pPr>
            <w:r>
              <w:rPr>
                <w:rFonts w:hint="eastAsia" w:ascii="Calibri" w:hAnsi="Calibri" w:eastAsia="宋体" w:cs="Times New Roman"/>
                <w:szCs w:val="21"/>
              </w:rPr>
              <w:t>序号</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配置</w:t>
            </w:r>
          </w:p>
        </w:tc>
        <w:tc>
          <w:tcPr>
            <w:tcW w:w="1155"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1</w:t>
            </w:r>
          </w:p>
        </w:tc>
        <w:tc>
          <w:tcPr>
            <w:tcW w:w="4853" w:type="dxa"/>
          </w:tcPr>
          <w:p>
            <w:pPr>
              <w:spacing w:line="360" w:lineRule="auto"/>
              <w:jc w:val="center"/>
              <w:rPr>
                <w:rFonts w:hint="eastAsia" w:ascii="Calibri" w:hAnsi="Calibri" w:eastAsia="宋体" w:cs="Times New Roman"/>
                <w:szCs w:val="21"/>
                <w:lang w:eastAsia="zh-CN"/>
              </w:rPr>
            </w:pPr>
            <w:r>
              <w:rPr>
                <w:rFonts w:hint="eastAsia" w:ascii="Calibri" w:hAnsi="Calibri" w:eastAsia="宋体" w:cs="Times New Roman"/>
                <w:szCs w:val="21"/>
                <w:lang w:eastAsia="zh-CN"/>
              </w:rPr>
              <w:t>中央监护工作站</w:t>
            </w:r>
          </w:p>
        </w:tc>
        <w:tc>
          <w:tcPr>
            <w:tcW w:w="1155" w:type="dxa"/>
          </w:tcPr>
          <w:p>
            <w:pPr>
              <w:spacing w:line="360" w:lineRule="auto"/>
              <w:jc w:val="center"/>
              <w:rPr>
                <w:rFonts w:hint="eastAsia" w:ascii="Calibri" w:hAnsi="Calibri" w:eastAsia="宋体" w:cs="Times New Roman"/>
                <w:szCs w:val="21"/>
                <w:lang w:eastAsia="zh-CN"/>
              </w:rPr>
            </w:pPr>
            <w:r>
              <w:rPr>
                <w:rFonts w:hint="eastAsia" w:ascii="Calibri" w:hAnsi="Calibri" w:eastAsia="宋体" w:cs="Times New Roman"/>
                <w:szCs w:val="21"/>
              </w:rPr>
              <w:t>1</w:t>
            </w:r>
            <w:r>
              <w:rPr>
                <w:rFonts w:hint="eastAsia" w:ascii="Calibri" w:hAnsi="Calibri" w:cs="Times New Roman"/>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eastAsia="宋体" w:cs="Times New Roman"/>
                <w:szCs w:val="21"/>
                <w:lang w:val="en-US" w:eastAsia="zh-CN"/>
              </w:rPr>
            </w:pPr>
            <w:r>
              <w:rPr>
                <w:rFonts w:hint="eastAsia" w:ascii="Calibri" w:hAnsi="Calibri" w:cs="Times New Roman"/>
                <w:szCs w:val="21"/>
                <w:lang w:val="en-US" w:eastAsia="zh-CN"/>
              </w:rPr>
              <w:t>2</w:t>
            </w:r>
          </w:p>
        </w:tc>
        <w:tc>
          <w:tcPr>
            <w:tcW w:w="4853" w:type="dxa"/>
          </w:tcPr>
          <w:p>
            <w:pPr>
              <w:spacing w:line="360" w:lineRule="auto"/>
              <w:jc w:val="center"/>
              <w:rPr>
                <w:rFonts w:hint="eastAsia" w:ascii="Calibri" w:hAnsi="Calibri" w:eastAsia="宋体" w:cs="Times New Roman"/>
                <w:szCs w:val="21"/>
                <w:lang w:eastAsia="zh-CN"/>
              </w:rPr>
            </w:pPr>
            <w:r>
              <w:rPr>
                <w:rFonts w:hint="eastAsia" w:ascii="Calibri" w:hAnsi="Calibri" w:eastAsia="宋体" w:cs="Times New Roman"/>
                <w:szCs w:val="21"/>
                <w:lang w:eastAsia="zh-CN"/>
              </w:rPr>
              <w:t>中央站显示器</w:t>
            </w:r>
          </w:p>
        </w:tc>
        <w:tc>
          <w:tcPr>
            <w:tcW w:w="1155" w:type="dxa"/>
          </w:tcPr>
          <w:p>
            <w:pPr>
              <w:spacing w:line="360" w:lineRule="auto"/>
              <w:jc w:val="center"/>
              <w:rPr>
                <w:rFonts w:hint="eastAsia" w:ascii="Calibri" w:hAnsi="Calibri" w:eastAsia="宋体" w:cs="Times New Roman"/>
                <w:szCs w:val="21"/>
                <w:lang w:eastAsia="zh-CN"/>
              </w:rPr>
            </w:pPr>
            <w:r>
              <w:rPr>
                <w:rFonts w:hint="eastAsia" w:ascii="Calibri" w:hAnsi="Calibri" w:cs="Times New Roman"/>
                <w:szCs w:val="21"/>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cs="Times New Roman"/>
                <w:szCs w:val="21"/>
                <w:lang w:val="en-US" w:eastAsia="zh-CN"/>
              </w:rPr>
            </w:pPr>
            <w:r>
              <w:rPr>
                <w:rFonts w:hint="eastAsia" w:ascii="Calibri" w:hAnsi="Calibri" w:cs="Times New Roman"/>
                <w:szCs w:val="21"/>
                <w:lang w:val="en-US" w:eastAsia="zh-CN"/>
              </w:rPr>
              <w:t>3</w:t>
            </w:r>
          </w:p>
        </w:tc>
        <w:tc>
          <w:tcPr>
            <w:tcW w:w="4853" w:type="dxa"/>
          </w:tcPr>
          <w:p>
            <w:pPr>
              <w:spacing w:line="360" w:lineRule="auto"/>
              <w:jc w:val="center"/>
              <w:rPr>
                <w:rFonts w:hint="eastAsia" w:ascii="Calibri" w:hAnsi="Calibri" w:cs="Times New Roman"/>
                <w:szCs w:val="21"/>
                <w:lang w:eastAsia="zh-CN"/>
              </w:rPr>
            </w:pPr>
            <w:r>
              <w:rPr>
                <w:rFonts w:hint="eastAsia" w:ascii="Calibri" w:hAnsi="Calibri" w:cs="Times New Roman"/>
                <w:szCs w:val="21"/>
                <w:lang w:eastAsia="zh-CN"/>
              </w:rPr>
              <w:t>中央站打印机</w:t>
            </w:r>
          </w:p>
        </w:tc>
        <w:tc>
          <w:tcPr>
            <w:tcW w:w="1155"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cs="Times New Roman"/>
                <w:szCs w:val="21"/>
                <w:lang w:val="en-US" w:eastAsia="zh-CN"/>
              </w:rPr>
            </w:pPr>
            <w:r>
              <w:rPr>
                <w:rFonts w:hint="eastAsia" w:ascii="Calibri" w:hAnsi="Calibri" w:cs="Times New Roman"/>
                <w:szCs w:val="21"/>
                <w:lang w:val="en-US" w:eastAsia="zh-CN"/>
              </w:rPr>
              <w:t>5</w:t>
            </w:r>
          </w:p>
        </w:tc>
        <w:tc>
          <w:tcPr>
            <w:tcW w:w="4853" w:type="dxa"/>
          </w:tcPr>
          <w:p>
            <w:pPr>
              <w:spacing w:line="360" w:lineRule="auto"/>
              <w:jc w:val="center"/>
              <w:rPr>
                <w:rFonts w:hint="eastAsia" w:ascii="Calibri" w:hAnsi="Calibri" w:cs="Times New Roman"/>
                <w:szCs w:val="21"/>
                <w:lang w:eastAsia="zh-CN"/>
              </w:rPr>
            </w:pPr>
            <w:r>
              <w:rPr>
                <w:rFonts w:hint="eastAsia" w:ascii="Calibri" w:hAnsi="Calibri" w:cs="Times New Roman"/>
                <w:szCs w:val="21"/>
                <w:lang w:eastAsia="zh-CN"/>
              </w:rPr>
              <w:t>网线</w:t>
            </w:r>
          </w:p>
        </w:tc>
        <w:tc>
          <w:tcPr>
            <w:tcW w:w="1155" w:type="dxa"/>
          </w:tcPr>
          <w:p>
            <w:pPr>
              <w:spacing w:line="360" w:lineRule="auto"/>
              <w:jc w:val="center"/>
              <w:rPr>
                <w:rFonts w:hint="eastAsia" w:ascii="Calibri" w:hAnsi="Calibri" w:cs="Times New Roman"/>
                <w:szCs w:val="21"/>
                <w:lang w:val="en-US" w:eastAsia="zh-CN"/>
              </w:rPr>
            </w:pPr>
            <w:r>
              <w:rPr>
                <w:rFonts w:hint="eastAsia" w:ascii="Calibri" w:hAnsi="Calibri" w:cs="Times New Roman"/>
                <w:szCs w:val="21"/>
                <w:lang w:val="en-US"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eastAsia="宋体" w:cs="Times New Roman"/>
                <w:szCs w:val="21"/>
                <w:lang w:val="en-US" w:eastAsia="zh-CN"/>
              </w:rPr>
            </w:pPr>
            <w:r>
              <w:rPr>
                <w:rFonts w:hint="eastAsia" w:ascii="Calibri" w:hAnsi="Calibri" w:cs="Times New Roman"/>
                <w:szCs w:val="21"/>
                <w:lang w:val="en-US" w:eastAsia="zh-CN"/>
              </w:rPr>
              <w:t>7</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中文版说明书/出厂测试报告等</w:t>
            </w:r>
          </w:p>
        </w:tc>
        <w:tc>
          <w:tcPr>
            <w:tcW w:w="1155" w:type="dxa"/>
          </w:tcPr>
          <w:p>
            <w:pPr>
              <w:spacing w:line="360" w:lineRule="auto"/>
              <w:jc w:val="center"/>
              <w:rPr>
                <w:rFonts w:hint="eastAsia" w:ascii="Calibri" w:hAnsi="Calibri" w:eastAsia="宋体" w:cs="Times New Roman"/>
                <w:szCs w:val="21"/>
                <w:lang w:eastAsia="zh-CN"/>
              </w:rPr>
            </w:pPr>
            <w:r>
              <w:rPr>
                <w:rFonts w:hint="eastAsia" w:ascii="Calibri" w:hAnsi="Calibri" w:eastAsia="宋体" w:cs="Times New Roman"/>
                <w:szCs w:val="21"/>
              </w:rPr>
              <w:t>1</w:t>
            </w:r>
            <w:r>
              <w:rPr>
                <w:rFonts w:hint="eastAsia" w:ascii="Calibri" w:hAnsi="Calibri" w:cs="Times New Roman"/>
                <w:szCs w:val="21"/>
                <w:lang w:eastAsia="zh-CN"/>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pPr>
    </w:p>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8</w:t>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4"/>
          <w:szCs w:val="24"/>
          <w:lang w:eastAsia="zh-CN"/>
        </w:rPr>
        <w:t>医用冷藏箱</w:t>
      </w:r>
      <w:r>
        <w:rPr>
          <w:rFonts w:hint="eastAsia" w:cs="宋体" w:asciiTheme="minorEastAsia" w:hAnsiTheme="minorEastAsia"/>
          <w:b/>
          <w:color w:val="000000"/>
          <w:kern w:val="0"/>
          <w:sz w:val="24"/>
          <w:szCs w:val="24"/>
          <w:lang w:val="en-US" w:eastAsia="zh-CN"/>
        </w:rPr>
        <w:t xml:space="preserve"> 2台</w:t>
      </w:r>
      <w:r>
        <w:rPr>
          <w:rFonts w:hint="eastAsia" w:cs="宋体" w:asciiTheme="minorEastAsia" w:hAnsiTheme="minorEastAsia"/>
          <w:b/>
          <w:color w:val="000000"/>
          <w:kern w:val="0"/>
          <w:sz w:val="24"/>
          <w:szCs w:val="24"/>
        </w:rPr>
        <w:t xml:space="preserve">  </w:t>
      </w:r>
      <w:r>
        <w:rPr>
          <w:rFonts w:hint="eastAsia" w:cs="宋体" w:asciiTheme="minorEastAsia" w:hAnsiTheme="minorEastAsia"/>
          <w:b/>
          <w:color w:val="000000"/>
          <w:kern w:val="0"/>
          <w:sz w:val="24"/>
          <w:szCs w:val="24"/>
          <w:lang w:eastAsia="zh-CN"/>
        </w:rPr>
        <w:t>预算</w:t>
      </w:r>
      <w:r>
        <w:rPr>
          <w:rFonts w:hint="eastAsia" w:cs="宋体" w:asciiTheme="minorEastAsia" w:hAnsiTheme="minorEastAsia"/>
          <w:b/>
          <w:color w:val="000000"/>
          <w:kern w:val="0"/>
          <w:sz w:val="24"/>
          <w:szCs w:val="24"/>
          <w:lang w:val="en-US" w:eastAsia="zh-CN"/>
        </w:rPr>
        <w:t>4.5</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5"/>
        <w:numPr>
          <w:ilvl w:val="0"/>
          <w:numId w:val="0"/>
        </w:numPr>
        <w:spacing w:line="276" w:lineRule="auto"/>
        <w:ind w:leftChars="0"/>
        <w:rPr>
          <w:rFonts w:hint="eastAsia"/>
          <w:lang w:eastAsia="zh-CN"/>
        </w:rPr>
      </w:pPr>
      <w:r>
        <w:rPr>
          <w:rFonts w:hint="eastAsia"/>
          <w:lang w:val="en-US" w:eastAsia="zh-CN"/>
        </w:rPr>
        <w:t>1、</w:t>
      </w:r>
      <w:r>
        <w:rPr>
          <w:rFonts w:hint="eastAsia"/>
        </w:rPr>
        <w:t>名称：</w:t>
      </w:r>
      <w:r>
        <w:rPr>
          <w:rFonts w:hint="eastAsia"/>
          <w:lang w:eastAsia="zh-CN"/>
        </w:rPr>
        <w:t>医用冷藏箱</w:t>
      </w:r>
    </w:p>
    <w:p>
      <w:pPr>
        <w:pStyle w:val="15"/>
        <w:numPr>
          <w:ilvl w:val="0"/>
          <w:numId w:val="0"/>
        </w:numPr>
        <w:spacing w:line="276" w:lineRule="auto"/>
        <w:ind w:leftChars="0"/>
        <w:rPr>
          <w:rFonts w:hint="eastAsia" w:eastAsia="宋体"/>
          <w:lang w:eastAsia="zh-CN"/>
        </w:rPr>
      </w:pPr>
      <w:r>
        <w:rPr>
          <w:rFonts w:hint="eastAsia"/>
          <w:lang w:val="en-US" w:eastAsia="zh-CN"/>
        </w:rPr>
        <w:t>2、</w:t>
      </w:r>
      <w:r>
        <w:rPr>
          <w:rFonts w:hint="eastAsia"/>
        </w:rPr>
        <w:t>数量：</w:t>
      </w:r>
      <w:r>
        <w:rPr>
          <w:rFonts w:hint="eastAsia"/>
          <w:lang w:val="en-US" w:eastAsia="zh-CN"/>
        </w:rPr>
        <w:t>2</w:t>
      </w:r>
      <w:r>
        <w:rPr>
          <w:rFonts w:hint="eastAsia"/>
          <w:lang w:eastAsia="zh-CN"/>
        </w:rPr>
        <w:t>台</w:t>
      </w:r>
    </w:p>
    <w:p>
      <w:pPr>
        <w:pStyle w:val="15"/>
        <w:numPr>
          <w:ilvl w:val="0"/>
          <w:numId w:val="0"/>
        </w:numPr>
        <w:spacing w:line="276" w:lineRule="auto"/>
        <w:ind w:leftChars="0"/>
      </w:pPr>
      <w:r>
        <w:rPr>
          <w:rFonts w:hint="eastAsia"/>
          <w:lang w:val="en-US" w:eastAsia="zh-CN"/>
        </w:rPr>
        <w:t>3、</w:t>
      </w:r>
      <w:r>
        <w:rPr>
          <w:rFonts w:hint="eastAsia"/>
        </w:rPr>
        <w:t>货期：</w:t>
      </w:r>
      <w:r>
        <w:rPr>
          <w:rFonts w:hint="eastAsia"/>
          <w:szCs w:val="21"/>
        </w:rPr>
        <w:t>发布中标通知书后一个月内</w:t>
      </w:r>
    </w:p>
    <w:p>
      <w:pPr>
        <w:pStyle w:val="15"/>
        <w:numPr>
          <w:ilvl w:val="0"/>
          <w:numId w:val="0"/>
        </w:numPr>
        <w:spacing w:line="276" w:lineRule="auto"/>
        <w:ind w:leftChars="0"/>
      </w:pPr>
      <w:r>
        <w:rPr>
          <w:rFonts w:hint="eastAsia"/>
          <w:szCs w:val="21"/>
          <w:lang w:val="en-US" w:eastAsia="zh-CN"/>
        </w:rPr>
        <w:t>4、</w:t>
      </w:r>
      <w:r>
        <w:rPr>
          <w:rFonts w:hint="eastAsia"/>
          <w:szCs w:val="21"/>
        </w:rPr>
        <w:t>用途：</w:t>
      </w:r>
      <w:r>
        <w:rPr>
          <w:rFonts w:hint="eastAsia" w:ascii="宋体" w:hAnsi="宋体"/>
          <w:szCs w:val="21"/>
        </w:rPr>
        <w:t>主要用于</w:t>
      </w:r>
      <w:r>
        <w:rPr>
          <w:rFonts w:ascii="宋体" w:hAnsi="宋体"/>
          <w:szCs w:val="21"/>
        </w:rPr>
        <w:t>检测胎儿脐动脉血流速度谱,给出脐动脉血流动力学的客观指标,供医院妇产科产前检查用</w:t>
      </w:r>
      <w:r>
        <w:rPr>
          <w:rFonts w:hint="eastAsia"/>
          <w:color w:val="000000"/>
          <w:szCs w:val="21"/>
        </w:rPr>
        <w:t>。</w:t>
      </w:r>
    </w:p>
    <w:p>
      <w:pPr>
        <w:pStyle w:val="15"/>
        <w:numPr>
          <w:ilvl w:val="0"/>
          <w:numId w:val="0"/>
        </w:numPr>
        <w:spacing w:line="276" w:lineRule="auto"/>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numPr>
          <w:ilvl w:val="0"/>
          <w:numId w:val="7"/>
        </w:numPr>
        <w:ind w:left="425" w:leftChars="0" w:hanging="425" w:firstLineChars="0"/>
        <w:rPr>
          <w:rFonts w:hint="eastAsia"/>
          <w:b w:val="0"/>
          <w:bCs/>
        </w:rPr>
      </w:pPr>
      <w:r>
        <w:rPr>
          <w:rFonts w:hint="eastAsia" w:ascii="宋体" w:hAnsi="宋体" w:cs="宋体"/>
          <w:szCs w:val="24"/>
          <w:lang w:val="en-US" w:eastAsia="zh-CN"/>
        </w:rPr>
        <w:t>1、</w:t>
      </w:r>
      <w:r>
        <w:rPr>
          <w:rFonts w:hint="eastAsia"/>
          <w:b w:val="0"/>
          <w:bCs/>
        </w:rPr>
        <w:t>工作条件</w:t>
      </w:r>
      <w:r>
        <w:rPr>
          <w:rFonts w:hint="eastAsia"/>
          <w:b w:val="0"/>
          <w:bCs/>
          <w:lang w:eastAsia="zh-CN"/>
        </w:rPr>
        <w:t>：</w:t>
      </w:r>
      <w:r>
        <w:rPr>
          <w:rFonts w:hint="eastAsia"/>
          <w:b w:val="0"/>
          <w:bCs/>
        </w:rPr>
        <w:t>适合环境温度10℃~32℃，湿度60%以下使用.</w:t>
      </w:r>
    </w:p>
    <w:p>
      <w:pPr>
        <w:numPr>
          <w:ilvl w:val="0"/>
          <w:numId w:val="7"/>
        </w:numPr>
        <w:ind w:left="425" w:leftChars="0" w:hanging="425" w:firstLineChars="0"/>
        <w:rPr>
          <w:rFonts w:hint="eastAsia"/>
          <w:b w:val="0"/>
          <w:bCs/>
        </w:rPr>
      </w:pPr>
      <w:r>
        <w:rPr>
          <w:rFonts w:hint="eastAsia"/>
          <w:b w:val="0"/>
          <w:bCs/>
        </w:rPr>
        <w:t>功能描述</w:t>
      </w:r>
      <w:r>
        <w:rPr>
          <w:rFonts w:hint="eastAsia"/>
          <w:b w:val="0"/>
          <w:bCs/>
          <w:lang w:eastAsia="zh-CN"/>
        </w:rPr>
        <w:t>：</w:t>
      </w:r>
      <w:r>
        <w:rPr>
          <w:rFonts w:hint="eastAsia"/>
          <w:b w:val="0"/>
          <w:bCs/>
        </w:rPr>
        <w:t>是医疗行业冷藏药品的专业设备，也可用于储存生物制品等，适用于药房、制药厂、医院、卫生所及防疫站.</w:t>
      </w:r>
    </w:p>
    <w:p>
      <w:pPr>
        <w:numPr>
          <w:ilvl w:val="0"/>
          <w:numId w:val="7"/>
        </w:numPr>
        <w:ind w:left="425" w:leftChars="0" w:hanging="425" w:firstLineChars="0"/>
        <w:rPr>
          <w:rFonts w:hint="eastAsia"/>
          <w:b w:val="0"/>
          <w:bCs/>
        </w:rPr>
      </w:pPr>
      <w:r>
        <w:rPr>
          <w:rFonts w:hint="eastAsia"/>
          <w:b w:val="0"/>
          <w:bCs/>
        </w:rPr>
        <w:t>样式</w:t>
      </w:r>
      <w:r>
        <w:rPr>
          <w:rFonts w:hint="eastAsia"/>
          <w:b w:val="0"/>
          <w:bCs/>
          <w:lang w:eastAsia="zh-CN"/>
        </w:rPr>
        <w:t>：</w:t>
      </w:r>
      <w:r>
        <w:rPr>
          <w:rFonts w:hint="eastAsia"/>
          <w:b w:val="0"/>
          <w:bCs/>
        </w:rPr>
        <w:t>立式</w:t>
      </w:r>
    </w:p>
    <w:p>
      <w:pPr>
        <w:numPr>
          <w:ilvl w:val="0"/>
          <w:numId w:val="7"/>
        </w:numPr>
        <w:ind w:left="425" w:leftChars="0" w:hanging="425" w:firstLineChars="0"/>
        <w:rPr>
          <w:rFonts w:hint="eastAsia"/>
          <w:b w:val="0"/>
          <w:bCs/>
        </w:rPr>
      </w:pPr>
      <w:r>
        <w:rPr>
          <w:rFonts w:hint="eastAsia"/>
          <w:b w:val="0"/>
          <w:bCs/>
        </w:rPr>
        <w:t>有效容积</w:t>
      </w:r>
      <w:r>
        <w:rPr>
          <w:rFonts w:hint="eastAsia"/>
          <w:b w:val="0"/>
          <w:bCs/>
          <w:lang w:eastAsia="zh-CN"/>
        </w:rPr>
        <w:t>≥</w:t>
      </w:r>
      <w:r>
        <w:rPr>
          <w:rFonts w:hint="eastAsia"/>
          <w:b w:val="0"/>
          <w:bCs/>
        </w:rPr>
        <w:t>890L</w:t>
      </w:r>
    </w:p>
    <w:p>
      <w:pPr>
        <w:numPr>
          <w:ilvl w:val="0"/>
          <w:numId w:val="7"/>
        </w:numPr>
        <w:ind w:left="425" w:leftChars="0" w:hanging="425" w:firstLineChars="0"/>
        <w:rPr>
          <w:rFonts w:hint="eastAsia"/>
          <w:b w:val="0"/>
          <w:bCs/>
        </w:rPr>
      </w:pPr>
      <w:r>
        <w:rPr>
          <w:rFonts w:hint="eastAsia"/>
          <w:b w:val="0"/>
          <w:bCs/>
        </w:rPr>
        <w:tab/>
      </w:r>
      <w:r>
        <w:rPr>
          <w:rFonts w:hint="eastAsia"/>
          <w:b w:val="0"/>
          <w:bCs/>
        </w:rPr>
        <w:t>制冷剂</w:t>
      </w:r>
      <w:r>
        <w:rPr>
          <w:rFonts w:hint="eastAsia"/>
          <w:b w:val="0"/>
          <w:bCs/>
          <w:lang w:eastAsia="zh-CN"/>
        </w:rPr>
        <w:t>：</w:t>
      </w:r>
      <w:r>
        <w:rPr>
          <w:rFonts w:hint="eastAsia"/>
          <w:b w:val="0"/>
          <w:bCs/>
        </w:rPr>
        <w:t>无氟环保制冷剂</w:t>
      </w:r>
    </w:p>
    <w:p>
      <w:pPr>
        <w:numPr>
          <w:ilvl w:val="0"/>
          <w:numId w:val="7"/>
        </w:numPr>
        <w:ind w:left="425" w:leftChars="0" w:hanging="425" w:firstLineChars="0"/>
        <w:rPr>
          <w:rFonts w:hint="eastAsia"/>
          <w:b w:val="0"/>
          <w:bCs/>
        </w:rPr>
      </w:pPr>
      <w:r>
        <w:rPr>
          <w:rFonts w:hint="eastAsia"/>
          <w:b w:val="0"/>
          <w:bCs/>
        </w:rPr>
        <w:t>温度控制：微电脑控制，数字温度显示，可通过调整设定温度使箱内温度恒定，调节增量为0.1℃.</w:t>
      </w:r>
    </w:p>
    <w:p>
      <w:pPr>
        <w:numPr>
          <w:ilvl w:val="0"/>
          <w:numId w:val="7"/>
        </w:numPr>
        <w:ind w:left="425" w:leftChars="0" w:hanging="425" w:firstLineChars="0"/>
        <w:rPr>
          <w:rFonts w:hint="eastAsia"/>
          <w:b w:val="0"/>
          <w:bCs/>
        </w:rPr>
      </w:pPr>
      <w:r>
        <w:rPr>
          <w:rFonts w:hint="eastAsia"/>
          <w:b w:val="0"/>
          <w:bCs/>
        </w:rPr>
        <w:t>温度控制范围</w:t>
      </w:r>
      <w:r>
        <w:rPr>
          <w:rFonts w:hint="eastAsia"/>
          <w:b w:val="0"/>
          <w:bCs/>
          <w:lang w:eastAsia="zh-CN"/>
        </w:rPr>
        <w:t>：</w:t>
      </w:r>
      <w:r>
        <w:rPr>
          <w:rFonts w:hint="eastAsia"/>
          <w:b w:val="0"/>
          <w:bCs/>
        </w:rPr>
        <w:t>控制在2℃~8℃的较窄范围，风冷系统，箱内温度波动范围±3℃。</w:t>
      </w:r>
    </w:p>
    <w:p>
      <w:pPr>
        <w:numPr>
          <w:ilvl w:val="0"/>
          <w:numId w:val="7"/>
        </w:numPr>
        <w:ind w:left="425" w:leftChars="0" w:hanging="425" w:firstLineChars="0"/>
        <w:rPr>
          <w:rFonts w:hint="eastAsia"/>
          <w:b w:val="0"/>
          <w:bCs/>
        </w:rPr>
      </w:pPr>
      <w:r>
        <w:rPr>
          <w:rFonts w:hint="eastAsia"/>
          <w:b w:val="0"/>
          <w:bCs/>
        </w:rPr>
        <w:t>安全系统</w:t>
      </w:r>
      <w:r>
        <w:rPr>
          <w:rFonts w:hint="eastAsia"/>
          <w:b w:val="0"/>
          <w:bCs/>
          <w:lang w:eastAsia="zh-CN"/>
        </w:rPr>
        <w:t>：</w:t>
      </w:r>
      <w:r>
        <w:rPr>
          <w:rFonts w:hint="eastAsia"/>
          <w:b w:val="0"/>
          <w:bCs/>
        </w:rPr>
        <w:t>两种报警方式（声音蜂鸣报警、灯光闪烁报警）；可实现高低温报警、传感器故障报警.</w:t>
      </w:r>
    </w:p>
    <w:p>
      <w:pPr>
        <w:numPr>
          <w:ilvl w:val="0"/>
          <w:numId w:val="7"/>
        </w:numPr>
        <w:ind w:left="425" w:leftChars="0" w:hanging="425" w:firstLineChars="0"/>
        <w:rPr>
          <w:rFonts w:hint="eastAsia"/>
          <w:b w:val="0"/>
          <w:bCs/>
        </w:rPr>
      </w:pPr>
      <w:r>
        <w:rPr>
          <w:rFonts w:hint="eastAsia"/>
          <w:b w:val="0"/>
          <w:bCs/>
        </w:rPr>
        <w:t>冷凝水处理</w:t>
      </w:r>
      <w:r>
        <w:rPr>
          <w:rFonts w:hint="eastAsia"/>
          <w:b w:val="0"/>
          <w:bCs/>
        </w:rPr>
        <w:tab/>
      </w:r>
      <w:r>
        <w:rPr>
          <w:rFonts w:hint="eastAsia"/>
          <w:b w:val="0"/>
          <w:bCs/>
        </w:rPr>
        <w:t>冷凝水汇集后自动蒸发，免除人工处理冷凝水的烦恼</w:t>
      </w:r>
    </w:p>
    <w:p>
      <w:pPr>
        <w:numPr>
          <w:ilvl w:val="0"/>
          <w:numId w:val="7"/>
        </w:numPr>
        <w:ind w:left="425" w:leftChars="0" w:hanging="425" w:firstLineChars="0"/>
        <w:rPr>
          <w:rFonts w:hint="eastAsia"/>
          <w:b w:val="0"/>
          <w:bCs/>
        </w:rPr>
      </w:pPr>
      <w:r>
        <w:rPr>
          <w:rFonts w:hint="eastAsia"/>
          <w:b w:val="0"/>
          <w:bCs/>
        </w:rPr>
        <w:t>压缩机</w:t>
      </w:r>
      <w:r>
        <w:rPr>
          <w:rFonts w:hint="eastAsia"/>
          <w:b w:val="0"/>
          <w:bCs/>
          <w:lang w:eastAsia="zh-CN"/>
        </w:rPr>
        <w:t>：</w:t>
      </w:r>
      <w:r>
        <w:rPr>
          <w:rFonts w:hint="eastAsia"/>
          <w:b w:val="0"/>
          <w:bCs/>
        </w:rPr>
        <w:t>采用进口压缩机</w:t>
      </w:r>
    </w:p>
    <w:p>
      <w:pPr>
        <w:numPr>
          <w:ilvl w:val="0"/>
          <w:numId w:val="7"/>
        </w:numPr>
        <w:ind w:left="425" w:leftChars="0" w:hanging="425" w:firstLineChars="0"/>
        <w:rPr>
          <w:rFonts w:hint="eastAsia"/>
          <w:b w:val="0"/>
          <w:bCs/>
        </w:rPr>
      </w:pPr>
      <w:r>
        <w:rPr>
          <w:rFonts w:hint="eastAsia"/>
          <w:b w:val="0"/>
          <w:bCs/>
        </w:rPr>
        <w:t>风机</w:t>
      </w:r>
      <w:r>
        <w:rPr>
          <w:rFonts w:hint="eastAsia"/>
          <w:b w:val="0"/>
          <w:bCs/>
          <w:lang w:eastAsia="zh-CN"/>
        </w:rPr>
        <w:t>：</w:t>
      </w:r>
      <w:r>
        <w:rPr>
          <w:rFonts w:hint="eastAsia"/>
          <w:b w:val="0"/>
          <w:bCs/>
        </w:rPr>
        <w:t>采用</w:t>
      </w:r>
      <w:r>
        <w:rPr>
          <w:rFonts w:hint="eastAsia"/>
          <w:b w:val="0"/>
          <w:bCs/>
          <w:lang w:eastAsia="zh-CN"/>
        </w:rPr>
        <w:t>进口</w:t>
      </w:r>
      <w:r>
        <w:rPr>
          <w:rFonts w:hint="eastAsia"/>
          <w:b w:val="0"/>
          <w:bCs/>
        </w:rPr>
        <w:t>冷凝风机，性能优良</w:t>
      </w:r>
    </w:p>
    <w:p>
      <w:pPr>
        <w:numPr>
          <w:ilvl w:val="0"/>
          <w:numId w:val="7"/>
        </w:numPr>
        <w:ind w:left="425" w:leftChars="0" w:hanging="425" w:firstLineChars="0"/>
        <w:rPr>
          <w:rFonts w:hint="eastAsia"/>
          <w:b w:val="0"/>
          <w:bCs/>
        </w:rPr>
      </w:pPr>
      <w:r>
        <w:rPr>
          <w:rFonts w:hint="eastAsia"/>
          <w:b w:val="0"/>
          <w:bCs/>
        </w:rPr>
        <w:t>透明玻璃门设计，方便随时观察箱内物品；安全门锁设计，防止随意开启.</w:t>
      </w:r>
    </w:p>
    <w:p>
      <w:pPr>
        <w:numPr>
          <w:ilvl w:val="0"/>
          <w:numId w:val="7"/>
        </w:numPr>
        <w:ind w:left="425" w:leftChars="0" w:hanging="425" w:firstLineChars="0"/>
        <w:rPr>
          <w:rFonts w:hint="eastAsia"/>
          <w:b w:val="0"/>
          <w:bCs/>
        </w:rPr>
      </w:pPr>
      <w:r>
        <w:rPr>
          <w:rFonts w:hint="eastAsia"/>
          <w:b w:val="0"/>
          <w:bCs/>
        </w:rPr>
        <w:t>外箱材料采用冷轧钢板</w:t>
      </w:r>
    </w:p>
    <w:p>
      <w:pPr>
        <w:numPr>
          <w:ilvl w:val="0"/>
          <w:numId w:val="7"/>
        </w:numPr>
        <w:ind w:left="425" w:leftChars="0" w:hanging="425" w:firstLineChars="0"/>
        <w:rPr>
          <w:rFonts w:hint="eastAsia"/>
          <w:b w:val="0"/>
          <w:bCs/>
        </w:rPr>
      </w:pPr>
      <w:r>
        <w:rPr>
          <w:rFonts w:hint="eastAsia"/>
          <w:b w:val="0"/>
          <w:bCs/>
        </w:rPr>
        <w:t>内胆材料采用PS板材</w:t>
      </w:r>
    </w:p>
    <w:p>
      <w:pPr>
        <w:numPr>
          <w:ilvl w:val="0"/>
          <w:numId w:val="7"/>
        </w:numPr>
        <w:ind w:left="425" w:leftChars="0" w:hanging="425" w:firstLineChars="0"/>
        <w:rPr>
          <w:rFonts w:hint="eastAsia"/>
          <w:b w:val="0"/>
          <w:bCs/>
        </w:rPr>
      </w:pPr>
      <w:r>
        <w:rPr>
          <w:rFonts w:hint="eastAsia"/>
          <w:b w:val="0"/>
          <w:bCs/>
        </w:rPr>
        <w:t>多层搁物架设计</w:t>
      </w:r>
      <w:r>
        <w:rPr>
          <w:rFonts w:hint="eastAsia"/>
          <w:b w:val="0"/>
          <w:bCs/>
          <w:lang w:eastAsia="zh-CN"/>
        </w:rPr>
        <w:t>：≥</w:t>
      </w:r>
      <w:r>
        <w:rPr>
          <w:rFonts w:hint="eastAsia"/>
          <w:b w:val="0"/>
          <w:bCs/>
        </w:rPr>
        <w:t>6个搁物架，并有搁物条，可根据存放药品的规格合理地调整间隙，充分利用空间.</w:t>
      </w:r>
    </w:p>
    <w:p>
      <w:pPr>
        <w:numPr>
          <w:ilvl w:val="0"/>
          <w:numId w:val="7"/>
        </w:numPr>
        <w:ind w:left="425" w:leftChars="0" w:hanging="425" w:firstLineChars="0"/>
        <w:rPr>
          <w:rFonts w:hint="eastAsia"/>
          <w:b w:val="0"/>
          <w:bCs/>
        </w:rPr>
      </w:pPr>
      <w:r>
        <w:rPr>
          <w:rFonts w:hint="eastAsia"/>
          <w:b w:val="0"/>
          <w:bCs/>
        </w:rPr>
        <w:t>标识牌插槽</w:t>
      </w:r>
      <w:r>
        <w:rPr>
          <w:rFonts w:hint="eastAsia"/>
          <w:b w:val="0"/>
          <w:bCs/>
          <w:lang w:eastAsia="zh-CN"/>
        </w:rPr>
        <w:t>：</w:t>
      </w:r>
      <w:r>
        <w:rPr>
          <w:rFonts w:hint="eastAsia"/>
          <w:b w:val="0"/>
          <w:bCs/>
        </w:rPr>
        <w:t>搁架带标识牌插槽便于区分存储物品。</w:t>
      </w:r>
    </w:p>
    <w:p>
      <w:pPr>
        <w:numPr>
          <w:ilvl w:val="0"/>
          <w:numId w:val="7"/>
        </w:numPr>
        <w:ind w:left="425" w:leftChars="0" w:hanging="425" w:firstLineChars="0"/>
        <w:rPr>
          <w:rFonts w:hint="eastAsia"/>
          <w:b w:val="0"/>
          <w:bCs/>
        </w:rPr>
      </w:pPr>
      <w:r>
        <w:rPr>
          <w:rFonts w:hint="eastAsia"/>
          <w:b w:val="0"/>
          <w:bCs/>
        </w:rPr>
        <w:t>有医疗器械注册证。</w:t>
      </w:r>
    </w:p>
    <w:p>
      <w:pPr>
        <w:rPr>
          <w:b/>
        </w:rPr>
      </w:pPr>
      <w:r>
        <w:rPr>
          <w:rFonts w:hint="eastAsia"/>
          <w:b/>
        </w:rPr>
        <w:t>三、单台配置清单</w:t>
      </w:r>
      <w:r>
        <w:rPr>
          <w:b/>
        </w:rPr>
        <w:t>(</w:t>
      </w:r>
      <w:r>
        <w:rPr>
          <w:rFonts w:hint="eastAsia"/>
          <w:b/>
        </w:rPr>
        <w:t>包括但不限于</w:t>
      </w:r>
      <w:r>
        <w:rPr>
          <w:b/>
        </w:rPr>
        <w:t>)</w:t>
      </w:r>
    </w:p>
    <w:tbl>
      <w:tblPr>
        <w:tblStyle w:val="10"/>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both"/>
              <w:rPr>
                <w:rFonts w:hint="eastAsia" w:ascii="宋体" w:eastAsiaTheme="minorEastAsia"/>
                <w:kern w:val="0"/>
                <w:szCs w:val="21"/>
                <w:lang w:eastAsia="zh-CN"/>
              </w:rPr>
            </w:pPr>
            <w:r>
              <w:rPr>
                <w:rFonts w:hint="eastAsia" w:ascii="宋体"/>
                <w:kern w:val="0"/>
                <w:szCs w:val="21"/>
                <w:lang w:eastAsia="zh-CN"/>
              </w:rPr>
              <w:t>药品保存箱</w:t>
            </w:r>
          </w:p>
        </w:tc>
        <w:tc>
          <w:tcPr>
            <w:tcW w:w="2127" w:type="dxa"/>
            <w:vAlign w:val="center"/>
          </w:tcPr>
          <w:p>
            <w:pPr>
              <w:jc w:val="center"/>
              <w:rPr>
                <w:rFonts w:ascii="宋体"/>
                <w:kern w:val="0"/>
                <w:szCs w:val="21"/>
              </w:rPr>
            </w:pPr>
            <w:r>
              <w:rPr>
                <w:rFonts w:hint="eastAsia" w:ascii="宋体" w:hAnsi="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jc w:val="both"/>
              <w:rPr>
                <w:rFonts w:hint="eastAsia" w:ascii="宋体" w:eastAsiaTheme="minorEastAsia"/>
                <w:kern w:val="0"/>
                <w:szCs w:val="21"/>
                <w:lang w:eastAsia="zh-CN"/>
              </w:rPr>
            </w:pPr>
            <w:r>
              <w:rPr>
                <w:rFonts w:hint="eastAsia"/>
                <w:b w:val="0"/>
                <w:bCs/>
              </w:rPr>
              <w:t>搁物架</w:t>
            </w:r>
          </w:p>
        </w:tc>
        <w:tc>
          <w:tcPr>
            <w:tcW w:w="2127" w:type="dxa"/>
            <w:vAlign w:val="center"/>
          </w:tcPr>
          <w:p>
            <w:pPr>
              <w:jc w:val="center"/>
              <w:rPr>
                <w:rFonts w:hint="default" w:ascii="宋体" w:eastAsiaTheme="minorEastAsia"/>
                <w:kern w:val="0"/>
                <w:szCs w:val="21"/>
                <w:lang w:val="en-US" w:eastAsia="zh-CN"/>
              </w:rPr>
            </w:pPr>
            <w:r>
              <w:rPr>
                <w:rFonts w:hint="eastAsia" w:ascii="宋体"/>
                <w:kern w:val="0"/>
                <w:szCs w:val="21"/>
                <w:lang w:val="en-US" w:eastAsia="zh-CN"/>
              </w:rPr>
              <w:t>若干（根据科室需求）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jc w:val="center"/>
              <w:rPr>
                <w:rFonts w:ascii="宋体" w:hAnsi="宋体"/>
                <w:kern w:val="0"/>
                <w:szCs w:val="21"/>
              </w:rPr>
            </w:pPr>
            <w:r>
              <w:rPr>
                <w:rFonts w:hint="eastAsia" w:ascii="宋体" w:hAnsi="宋体"/>
                <w:kern w:val="0"/>
                <w:szCs w:val="21"/>
              </w:rPr>
              <w:t>3</w:t>
            </w:r>
          </w:p>
        </w:tc>
        <w:tc>
          <w:tcPr>
            <w:tcW w:w="4677" w:type="dxa"/>
            <w:vAlign w:val="center"/>
          </w:tcPr>
          <w:p>
            <w:pPr>
              <w:jc w:val="both"/>
              <w:rPr>
                <w:rFonts w:hint="eastAsia" w:ascii="宋体" w:hAnsi="宋体" w:eastAsiaTheme="minorEastAsia"/>
                <w:kern w:val="0"/>
                <w:szCs w:val="21"/>
                <w:lang w:eastAsia="zh-CN"/>
              </w:rPr>
            </w:pPr>
            <w:r>
              <w:rPr>
                <w:rFonts w:hint="eastAsia" w:ascii="宋体" w:hAnsi="宋体"/>
                <w:kern w:val="0"/>
                <w:szCs w:val="21"/>
                <w:lang w:eastAsia="zh-CN"/>
              </w:rPr>
              <w:t>电源线</w:t>
            </w:r>
          </w:p>
        </w:tc>
        <w:tc>
          <w:tcPr>
            <w:tcW w:w="2127" w:type="dxa"/>
            <w:vAlign w:val="center"/>
          </w:tcPr>
          <w:p>
            <w:pPr>
              <w:jc w:val="center"/>
              <w:rPr>
                <w:rFonts w:hint="eastAsia" w:ascii="宋体" w:hAnsi="宋体" w:eastAsiaTheme="minorEastAsia"/>
                <w:kern w:val="0"/>
                <w:szCs w:val="21"/>
                <w:lang w:val="en-US" w:eastAsia="zh-CN"/>
              </w:rPr>
            </w:pPr>
            <w:r>
              <w:rPr>
                <w:rFonts w:hint="eastAsia" w:ascii="宋体" w:hAnsi="宋体"/>
                <w:kern w:val="0"/>
                <w:szCs w:val="21"/>
                <w:lang w:val="en-US" w:eastAsia="zh-CN"/>
              </w:rPr>
              <w:t>1条</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pPr>
    </w:p>
    <w:p>
      <w:pPr>
        <w:spacing w:line="276" w:lineRule="auto"/>
      </w:pPr>
    </w:p>
    <w:p>
      <w:pPr>
        <w:spacing w:line="276" w:lineRule="auto"/>
        <w:rPr>
          <w:b/>
          <w:sz w:val="24"/>
        </w:rPr>
      </w:pPr>
    </w:p>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9</w:t>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4"/>
          <w:szCs w:val="24"/>
          <w:lang w:eastAsia="zh-CN"/>
        </w:rPr>
        <w:t>百克钳</w:t>
      </w:r>
      <w:r>
        <w:rPr>
          <w:rFonts w:hint="eastAsia" w:cs="宋体" w:asciiTheme="minorEastAsia" w:hAnsiTheme="minorEastAsia"/>
          <w:b/>
          <w:color w:val="000000"/>
          <w:kern w:val="0"/>
          <w:sz w:val="24"/>
          <w:szCs w:val="24"/>
          <w:lang w:val="en-US" w:eastAsia="zh-CN"/>
        </w:rPr>
        <w:t xml:space="preserve"> 2</w:t>
      </w:r>
      <w:r>
        <w:rPr>
          <w:rFonts w:hint="eastAsia" w:cs="宋体" w:asciiTheme="minorEastAsia" w:hAnsiTheme="minorEastAsia"/>
          <w:b/>
          <w:color w:val="000000"/>
          <w:kern w:val="0"/>
          <w:sz w:val="24"/>
          <w:szCs w:val="24"/>
        </w:rPr>
        <w:t xml:space="preserve">套    </w:t>
      </w:r>
      <w:r>
        <w:rPr>
          <w:rFonts w:hint="eastAsia" w:cs="宋体" w:asciiTheme="minorEastAsia" w:hAnsiTheme="minorEastAsia"/>
          <w:b/>
          <w:color w:val="000000"/>
          <w:kern w:val="0"/>
          <w:sz w:val="24"/>
          <w:szCs w:val="24"/>
          <w:lang w:eastAsia="zh-CN"/>
        </w:rPr>
        <w:t>预算</w:t>
      </w:r>
      <w:r>
        <w:rPr>
          <w:rFonts w:hint="eastAsia" w:cs="宋体" w:asciiTheme="minorEastAsia" w:hAnsiTheme="minorEastAsia"/>
          <w:b/>
          <w:color w:val="000000"/>
          <w:kern w:val="0"/>
          <w:sz w:val="24"/>
          <w:szCs w:val="24"/>
          <w:lang w:val="en-US" w:eastAsia="zh-CN"/>
        </w:rPr>
        <w:t>7</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5"/>
        <w:numPr>
          <w:ilvl w:val="0"/>
          <w:numId w:val="0"/>
        </w:numPr>
        <w:spacing w:line="276" w:lineRule="auto"/>
        <w:ind w:leftChars="0"/>
      </w:pPr>
      <w:r>
        <w:rPr>
          <w:rFonts w:hint="eastAsia"/>
          <w:lang w:val="en-US" w:eastAsia="zh-CN"/>
        </w:rPr>
        <w:t>1、</w:t>
      </w:r>
      <w:r>
        <w:rPr>
          <w:rFonts w:hint="eastAsia"/>
        </w:rPr>
        <w:t>名称：</w:t>
      </w:r>
      <w:r>
        <w:rPr>
          <w:rFonts w:hint="eastAsia"/>
          <w:lang w:eastAsia="zh-CN"/>
        </w:rPr>
        <w:t>百克钳</w:t>
      </w:r>
    </w:p>
    <w:p>
      <w:pPr>
        <w:pStyle w:val="15"/>
        <w:numPr>
          <w:ilvl w:val="0"/>
          <w:numId w:val="0"/>
        </w:numPr>
        <w:spacing w:line="276" w:lineRule="auto"/>
        <w:ind w:leftChars="0"/>
      </w:pPr>
      <w:r>
        <w:rPr>
          <w:rFonts w:hint="eastAsia"/>
          <w:lang w:val="en-US" w:eastAsia="zh-CN"/>
        </w:rPr>
        <w:t>2、</w:t>
      </w:r>
      <w:r>
        <w:rPr>
          <w:rFonts w:hint="eastAsia"/>
        </w:rPr>
        <w:t>数量：</w:t>
      </w:r>
      <w:r>
        <w:rPr>
          <w:rFonts w:hint="eastAsia"/>
          <w:lang w:val="en-US" w:eastAsia="zh-CN"/>
        </w:rPr>
        <w:t>2</w:t>
      </w:r>
      <w:r>
        <w:rPr>
          <w:rFonts w:hint="eastAsia"/>
        </w:rPr>
        <w:t>套</w:t>
      </w:r>
    </w:p>
    <w:p>
      <w:pPr>
        <w:pStyle w:val="15"/>
        <w:numPr>
          <w:ilvl w:val="0"/>
          <w:numId w:val="0"/>
        </w:numPr>
        <w:spacing w:line="276" w:lineRule="auto"/>
        <w:ind w:leftChars="0"/>
      </w:pPr>
      <w:r>
        <w:rPr>
          <w:rFonts w:hint="eastAsia"/>
          <w:lang w:val="en-US" w:eastAsia="zh-CN"/>
        </w:rPr>
        <w:t>3、</w:t>
      </w:r>
      <w:r>
        <w:rPr>
          <w:rFonts w:hint="eastAsia"/>
        </w:rPr>
        <w:t>货期：</w:t>
      </w:r>
      <w:r>
        <w:rPr>
          <w:rFonts w:hint="eastAsia"/>
          <w:szCs w:val="21"/>
        </w:rPr>
        <w:t>发布中标通知书后一个月内</w:t>
      </w:r>
    </w:p>
    <w:p>
      <w:pPr>
        <w:pStyle w:val="15"/>
        <w:numPr>
          <w:ilvl w:val="0"/>
          <w:numId w:val="0"/>
        </w:numPr>
        <w:spacing w:line="276" w:lineRule="auto"/>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spacing w:line="400" w:lineRule="exact"/>
        <w:rPr>
          <w:szCs w:val="21"/>
        </w:rPr>
      </w:pPr>
      <w:r>
        <w:rPr>
          <w:rFonts w:hint="eastAsia"/>
          <w:b/>
          <w:szCs w:val="21"/>
          <w:lang w:val="en-US" w:eastAsia="zh-CN"/>
        </w:rPr>
        <w:t>1、百克钳</w:t>
      </w:r>
      <w:r>
        <w:rPr>
          <w:rFonts w:hint="eastAsia"/>
          <w:b/>
          <w:szCs w:val="21"/>
        </w:rPr>
        <w:t>，数量</w:t>
      </w:r>
      <w:r>
        <w:rPr>
          <w:rFonts w:hint="eastAsia"/>
          <w:b/>
          <w:szCs w:val="21"/>
          <w:lang w:val="en-US" w:eastAsia="zh-CN"/>
        </w:rPr>
        <w:t>2</w:t>
      </w:r>
      <w:r>
        <w:rPr>
          <w:rFonts w:hint="eastAsia"/>
          <w:b/>
          <w:szCs w:val="21"/>
        </w:rPr>
        <w:t>把</w:t>
      </w:r>
    </w:p>
    <w:p>
      <w:pPr>
        <w:spacing w:line="400" w:lineRule="exact"/>
        <w:rPr>
          <w:rFonts w:hint="eastAsia"/>
          <w:szCs w:val="21"/>
        </w:rPr>
      </w:pPr>
      <w:r>
        <w:rPr>
          <w:rFonts w:hint="eastAsia"/>
          <w:szCs w:val="21"/>
        </w:rPr>
        <w:t>1.1</w:t>
      </w:r>
      <w:r>
        <w:rPr>
          <w:rFonts w:hint="eastAsia"/>
          <w:szCs w:val="21"/>
          <w:lang w:eastAsia="zh-CN"/>
        </w:rPr>
        <w:t>、弯分离，</w:t>
      </w:r>
      <w:r>
        <w:rPr>
          <w:rFonts w:hint="eastAsia"/>
          <w:szCs w:val="21"/>
        </w:rPr>
        <w:t>抓钳，双极，由钳芯</w:t>
      </w:r>
      <w:r>
        <w:rPr>
          <w:rFonts w:hint="eastAsia"/>
          <w:szCs w:val="21"/>
          <w:lang w:eastAsia="zh-CN"/>
        </w:rPr>
        <w:t>、</w:t>
      </w:r>
      <w:r>
        <w:rPr>
          <w:rFonts w:hint="eastAsia"/>
          <w:szCs w:val="21"/>
        </w:rPr>
        <w:t>鞘管</w:t>
      </w:r>
      <w:r>
        <w:rPr>
          <w:rFonts w:hint="eastAsia"/>
          <w:szCs w:val="21"/>
          <w:lang w:eastAsia="zh-CN"/>
        </w:rPr>
        <w:t>和</w:t>
      </w:r>
      <w:r>
        <w:rPr>
          <w:rFonts w:hint="eastAsia"/>
          <w:szCs w:val="21"/>
        </w:rPr>
        <w:t>手柄组成，直径5.5mm，工作长度</w:t>
      </w:r>
      <w:r>
        <w:rPr>
          <w:rFonts w:hint="eastAsia"/>
          <w:szCs w:val="21"/>
          <w:lang w:eastAsia="zh-CN"/>
        </w:rPr>
        <w:t>≥</w:t>
      </w:r>
      <w:r>
        <w:rPr>
          <w:rFonts w:hint="eastAsia"/>
          <w:szCs w:val="21"/>
        </w:rPr>
        <w:t>355mm，钳嘴最大张角</w:t>
      </w:r>
      <w:r>
        <w:rPr>
          <w:rFonts w:hint="eastAsia"/>
          <w:szCs w:val="21"/>
          <w:lang w:eastAsia="zh-CN"/>
        </w:rPr>
        <w:t>≥</w:t>
      </w:r>
      <w:r>
        <w:rPr>
          <w:rFonts w:hint="eastAsia"/>
          <w:szCs w:val="21"/>
        </w:rPr>
        <w:t>3</w:t>
      </w:r>
      <w:r>
        <w:rPr>
          <w:rFonts w:hint="eastAsia"/>
          <w:szCs w:val="21"/>
          <w:lang w:val="en-US" w:eastAsia="zh-CN"/>
        </w:rPr>
        <w:t>5</w:t>
      </w:r>
      <w:r>
        <w:rPr>
          <w:rFonts w:hint="eastAsia"/>
          <w:szCs w:val="21"/>
        </w:rPr>
        <w:t>°，钳嘴开口长度</w:t>
      </w:r>
      <w:r>
        <w:rPr>
          <w:rFonts w:hint="eastAsia"/>
          <w:szCs w:val="21"/>
          <w:lang w:eastAsia="zh-CN"/>
        </w:rPr>
        <w:t>≥</w:t>
      </w:r>
      <w:r>
        <w:rPr>
          <w:rFonts w:hint="eastAsia"/>
          <w:szCs w:val="21"/>
        </w:rPr>
        <w:t>19mm</w:t>
      </w:r>
    </w:p>
    <w:p>
      <w:pPr>
        <w:spacing w:line="400" w:lineRule="exact"/>
        <w:rPr>
          <w:szCs w:val="21"/>
        </w:rPr>
      </w:pPr>
      <w:r>
        <w:rPr>
          <w:rFonts w:hint="eastAsia"/>
          <w:b/>
          <w:szCs w:val="21"/>
          <w:lang w:eastAsia="zh-CN"/>
        </w:rPr>
        <w:t>2.、高频连线</w:t>
      </w:r>
      <w:r>
        <w:rPr>
          <w:rFonts w:hint="eastAsia"/>
          <w:b/>
          <w:szCs w:val="21"/>
        </w:rPr>
        <w:t>，数量</w:t>
      </w:r>
      <w:r>
        <w:rPr>
          <w:rFonts w:hint="eastAsia"/>
          <w:b/>
          <w:szCs w:val="21"/>
          <w:lang w:val="en-US" w:eastAsia="zh-CN"/>
        </w:rPr>
        <w:t>2根</w:t>
      </w:r>
    </w:p>
    <w:p>
      <w:pPr>
        <w:spacing w:line="400" w:lineRule="exact"/>
        <w:rPr>
          <w:szCs w:val="21"/>
        </w:rPr>
      </w:pPr>
      <w:r>
        <w:rPr>
          <w:rFonts w:hint="eastAsia"/>
          <w:szCs w:val="21"/>
        </w:rPr>
        <w:t>2.1</w:t>
      </w:r>
      <w:r>
        <w:rPr>
          <w:rFonts w:hint="eastAsia"/>
          <w:szCs w:val="21"/>
          <w:lang w:eastAsia="zh-CN"/>
        </w:rPr>
        <w:t>、双极连接电缆，长≥4.5米，标准镊子接头</w:t>
      </w:r>
      <w:r>
        <w:rPr>
          <w:rFonts w:hint="eastAsia"/>
          <w:szCs w:val="21"/>
        </w:rPr>
        <w:t>。</w:t>
      </w:r>
    </w:p>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1</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rPr>
      </w:pPr>
    </w:p>
    <w:p>
      <w:pPr>
        <w:spacing w:line="276" w:lineRule="auto"/>
      </w:pPr>
    </w:p>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10</w:t>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4"/>
          <w:szCs w:val="24"/>
          <w:lang w:eastAsia="zh-CN"/>
        </w:rPr>
        <w:t>心电图机</w:t>
      </w:r>
      <w:r>
        <w:rPr>
          <w:rFonts w:hint="eastAsia" w:cs="宋体" w:asciiTheme="minorEastAsia" w:hAnsiTheme="minorEastAsia"/>
          <w:b/>
          <w:color w:val="000000"/>
          <w:kern w:val="0"/>
          <w:sz w:val="24"/>
          <w:szCs w:val="24"/>
          <w:lang w:val="en-US" w:eastAsia="zh-CN"/>
        </w:rPr>
        <w:t xml:space="preserve"> </w:t>
      </w:r>
      <w:r>
        <w:rPr>
          <w:rFonts w:hint="eastAsia" w:cs="宋体" w:asciiTheme="minorEastAsia" w:hAnsiTheme="minorEastAsia"/>
          <w:b/>
          <w:color w:val="000000"/>
          <w:kern w:val="0"/>
          <w:sz w:val="24"/>
          <w:szCs w:val="24"/>
        </w:rPr>
        <w:t xml:space="preserve">1套   </w:t>
      </w:r>
      <w:r>
        <w:rPr>
          <w:rFonts w:hint="eastAsia" w:cs="宋体" w:asciiTheme="minorEastAsia" w:hAnsiTheme="minorEastAsia"/>
          <w:b/>
          <w:color w:val="000000"/>
          <w:kern w:val="0"/>
          <w:sz w:val="24"/>
          <w:szCs w:val="24"/>
          <w:lang w:eastAsia="zh-CN"/>
        </w:rPr>
        <w:t>限价</w:t>
      </w:r>
      <w:r>
        <w:rPr>
          <w:rFonts w:hint="eastAsia" w:cs="宋体" w:asciiTheme="minorEastAsia" w:hAnsiTheme="minorEastAsia"/>
          <w:b/>
          <w:color w:val="000000"/>
          <w:kern w:val="0"/>
          <w:sz w:val="24"/>
          <w:szCs w:val="24"/>
          <w:lang w:val="en-US" w:eastAsia="zh-CN"/>
        </w:rPr>
        <w:t>3.5</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5"/>
        <w:numPr>
          <w:ilvl w:val="0"/>
          <w:numId w:val="0"/>
        </w:numPr>
        <w:spacing w:line="276" w:lineRule="auto"/>
        <w:ind w:leftChars="0"/>
      </w:pPr>
      <w:r>
        <w:rPr>
          <w:rFonts w:hint="eastAsia"/>
          <w:lang w:val="en-US" w:eastAsia="zh-CN"/>
        </w:rPr>
        <w:t>1、</w:t>
      </w:r>
      <w:r>
        <w:rPr>
          <w:rFonts w:hint="eastAsia"/>
        </w:rPr>
        <w:t>名称：</w:t>
      </w:r>
      <w:r>
        <w:rPr>
          <w:rFonts w:hint="eastAsia"/>
          <w:lang w:eastAsia="zh-CN"/>
        </w:rPr>
        <w:t>心电图机</w:t>
      </w:r>
    </w:p>
    <w:p>
      <w:pPr>
        <w:pStyle w:val="15"/>
        <w:numPr>
          <w:ilvl w:val="0"/>
          <w:numId w:val="0"/>
        </w:numPr>
        <w:spacing w:line="276" w:lineRule="auto"/>
        <w:ind w:leftChars="0"/>
      </w:pPr>
      <w:r>
        <w:rPr>
          <w:rFonts w:hint="eastAsia"/>
          <w:lang w:val="en-US" w:eastAsia="zh-CN"/>
        </w:rPr>
        <w:t>2、</w:t>
      </w:r>
      <w:r>
        <w:rPr>
          <w:rFonts w:hint="eastAsia"/>
        </w:rPr>
        <w:t>数量：1套</w:t>
      </w:r>
    </w:p>
    <w:p>
      <w:pPr>
        <w:pStyle w:val="15"/>
        <w:numPr>
          <w:ilvl w:val="0"/>
          <w:numId w:val="0"/>
        </w:numPr>
        <w:spacing w:line="276" w:lineRule="auto"/>
        <w:ind w:leftChars="0"/>
        <w:rPr>
          <w:rFonts w:hint="eastAsia"/>
          <w:szCs w:val="21"/>
        </w:rPr>
      </w:pPr>
      <w:r>
        <w:rPr>
          <w:rFonts w:hint="eastAsia"/>
          <w:lang w:val="en-US" w:eastAsia="zh-CN"/>
        </w:rPr>
        <w:t>3、</w:t>
      </w:r>
      <w:r>
        <w:rPr>
          <w:rFonts w:hint="eastAsia"/>
        </w:rPr>
        <w:t>货期：</w:t>
      </w:r>
      <w:r>
        <w:rPr>
          <w:rFonts w:hint="eastAsia"/>
          <w:szCs w:val="21"/>
        </w:rPr>
        <w:t>发布中标通知书后一个月内</w:t>
      </w:r>
    </w:p>
    <w:p>
      <w:pPr>
        <w:numPr>
          <w:ilvl w:val="0"/>
          <w:numId w:val="0"/>
        </w:numPr>
        <w:spacing w:line="400" w:lineRule="exact"/>
        <w:ind w:leftChars="0"/>
      </w:pPr>
      <w:r>
        <w:rPr>
          <w:rFonts w:hint="eastAsia"/>
          <w:szCs w:val="21"/>
          <w:lang w:val="en-US" w:eastAsia="zh-CN"/>
        </w:rPr>
        <w:t>4、</w:t>
      </w:r>
      <w:r>
        <w:rPr>
          <w:rFonts w:hint="eastAsia"/>
          <w:szCs w:val="21"/>
        </w:rPr>
        <w:t>用途：用于提取人体的心电波群进行形态和节律分析，供临床诊断。</w:t>
      </w:r>
    </w:p>
    <w:p>
      <w:pPr>
        <w:pStyle w:val="15"/>
        <w:numPr>
          <w:ilvl w:val="0"/>
          <w:numId w:val="0"/>
        </w:numPr>
        <w:spacing w:line="276" w:lineRule="auto"/>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spacing w:line="276" w:lineRule="auto"/>
        <w:rPr>
          <w:rFonts w:hint="eastAsia"/>
          <w:lang w:val="en-US" w:eastAsia="zh-CN"/>
        </w:rPr>
      </w:pPr>
      <w:r>
        <w:rPr>
          <w:rFonts w:hint="eastAsia"/>
          <w:lang w:val="en-US" w:eastAsia="zh-CN"/>
        </w:rPr>
        <w:t xml:space="preserve">（1）、工作条件： </w:t>
      </w:r>
    </w:p>
    <w:p>
      <w:pPr>
        <w:spacing w:line="276" w:lineRule="auto"/>
        <w:rPr>
          <w:rFonts w:hint="eastAsia"/>
          <w:lang w:val="en-US" w:eastAsia="zh-CN"/>
        </w:rPr>
      </w:pPr>
      <w:r>
        <w:rPr>
          <w:rFonts w:hint="eastAsia"/>
          <w:lang w:val="en-US" w:eastAsia="zh-CN"/>
        </w:rPr>
        <w:t>1.1 产品可在交流电源100V~240V，50/60H，室温5~40℃和相对湿度25%RH~80%RH的环境下正常工作</w:t>
      </w:r>
    </w:p>
    <w:p>
      <w:pPr>
        <w:spacing w:line="276" w:lineRule="auto"/>
        <w:rPr>
          <w:rFonts w:hint="eastAsia"/>
          <w:lang w:val="en-US" w:eastAsia="zh-CN"/>
        </w:rPr>
      </w:pPr>
      <w:r>
        <w:rPr>
          <w:rFonts w:hint="eastAsia"/>
          <w:lang w:val="en-US" w:eastAsia="zh-CN"/>
        </w:rPr>
        <w:t>1.2  产品的电源插头符合中国标准，无需转换接头</w:t>
      </w:r>
    </w:p>
    <w:p>
      <w:pPr>
        <w:spacing w:line="276" w:lineRule="auto"/>
        <w:rPr>
          <w:rFonts w:hint="eastAsia"/>
          <w:lang w:val="en-US" w:eastAsia="zh-CN"/>
        </w:rPr>
      </w:pPr>
      <w:r>
        <w:rPr>
          <w:rFonts w:hint="eastAsia"/>
          <w:lang w:val="en-US" w:eastAsia="zh-CN"/>
        </w:rPr>
        <w:t>（2）、ECG输入</w:t>
      </w:r>
    </w:p>
    <w:p>
      <w:pPr>
        <w:spacing w:line="276" w:lineRule="auto"/>
        <w:rPr>
          <w:rFonts w:hint="eastAsia"/>
          <w:lang w:val="en-US" w:eastAsia="zh-CN"/>
        </w:rPr>
      </w:pPr>
      <w:r>
        <w:rPr>
          <w:rFonts w:hint="eastAsia"/>
          <w:lang w:val="en-US" w:eastAsia="zh-CN"/>
        </w:rPr>
        <w:t>2.1 导联模式：9/12导联同步采集</w:t>
      </w:r>
    </w:p>
    <w:p>
      <w:pPr>
        <w:spacing w:line="276" w:lineRule="auto"/>
        <w:rPr>
          <w:rFonts w:hint="eastAsia"/>
          <w:lang w:val="en-US" w:eastAsia="zh-CN"/>
        </w:rPr>
      </w:pPr>
      <w:r>
        <w:rPr>
          <w:rFonts w:hint="eastAsia"/>
          <w:lang w:val="en-US" w:eastAsia="zh-CN"/>
        </w:rPr>
        <w:t>2.2 输入阻抗：≥100MΩ（10Hz）</w:t>
      </w:r>
    </w:p>
    <w:p>
      <w:pPr>
        <w:spacing w:line="276" w:lineRule="auto"/>
        <w:rPr>
          <w:rFonts w:hint="eastAsia"/>
          <w:lang w:val="en-US" w:eastAsia="zh-CN"/>
        </w:rPr>
      </w:pPr>
      <w:r>
        <w:rPr>
          <w:rFonts w:hint="eastAsia"/>
          <w:lang w:val="en-US" w:eastAsia="zh-CN"/>
        </w:rPr>
        <w:t xml:space="preserve">2.3  频率响应：0.01z~300Hz，-3dB </w:t>
      </w:r>
    </w:p>
    <w:p>
      <w:pPr>
        <w:spacing w:line="276" w:lineRule="auto"/>
        <w:rPr>
          <w:rFonts w:hint="eastAsia"/>
          <w:lang w:val="en-US" w:eastAsia="zh-CN"/>
        </w:rPr>
      </w:pPr>
      <w:r>
        <w:rPr>
          <w:rFonts w:hint="eastAsia"/>
          <w:lang w:val="en-US" w:eastAsia="zh-CN"/>
        </w:rPr>
        <w:t>2.4  定标电压：1mV±2%</w:t>
      </w:r>
    </w:p>
    <w:p>
      <w:pPr>
        <w:spacing w:line="276" w:lineRule="auto"/>
        <w:rPr>
          <w:rFonts w:hint="eastAsia"/>
          <w:lang w:val="en-US" w:eastAsia="zh-CN"/>
        </w:rPr>
      </w:pPr>
      <w:r>
        <w:rPr>
          <w:rFonts w:hint="eastAsia"/>
          <w:lang w:val="en-US" w:eastAsia="zh-CN"/>
        </w:rPr>
        <w:t>2.5  耐极化电压：≥±700mV（±5%）</w:t>
      </w:r>
    </w:p>
    <w:p>
      <w:pPr>
        <w:spacing w:line="276" w:lineRule="auto"/>
        <w:rPr>
          <w:rFonts w:hint="eastAsia"/>
          <w:lang w:val="en-US" w:eastAsia="zh-CN"/>
        </w:rPr>
      </w:pPr>
      <w:r>
        <w:rPr>
          <w:rFonts w:hint="eastAsia"/>
          <w:lang w:val="en-US" w:eastAsia="zh-CN"/>
        </w:rPr>
        <w:t>2.6  内部噪声：≤12.5µVp-p</w:t>
      </w:r>
    </w:p>
    <w:p>
      <w:pPr>
        <w:spacing w:line="276" w:lineRule="auto"/>
        <w:rPr>
          <w:rFonts w:hint="eastAsia"/>
          <w:lang w:val="en-US" w:eastAsia="zh-CN"/>
        </w:rPr>
      </w:pPr>
      <w:r>
        <w:rPr>
          <w:rFonts w:hint="eastAsia"/>
          <w:lang w:val="en-US" w:eastAsia="zh-CN"/>
        </w:rPr>
        <w:t>2.7  时间常数：≥5 s</w:t>
      </w:r>
    </w:p>
    <w:p>
      <w:pPr>
        <w:spacing w:line="276" w:lineRule="auto"/>
        <w:rPr>
          <w:rFonts w:hint="eastAsia"/>
          <w:lang w:val="en-US" w:eastAsia="zh-CN"/>
        </w:rPr>
      </w:pPr>
      <w:r>
        <w:rPr>
          <w:rFonts w:hint="eastAsia"/>
          <w:lang w:val="en-US" w:eastAsia="zh-CN"/>
        </w:rPr>
        <w:t>2.8  ▲共模抑制比：≥140dB</w:t>
      </w:r>
    </w:p>
    <w:p>
      <w:pPr>
        <w:spacing w:line="276" w:lineRule="auto"/>
        <w:rPr>
          <w:rFonts w:hint="eastAsia"/>
          <w:lang w:val="en-US" w:eastAsia="zh-CN"/>
        </w:rPr>
      </w:pPr>
      <w:r>
        <w:rPr>
          <w:rFonts w:hint="eastAsia"/>
          <w:lang w:val="en-US" w:eastAsia="zh-CN"/>
        </w:rPr>
        <w:t>2.9 除颤保护：具有抗除颤电击保护功能</w:t>
      </w:r>
    </w:p>
    <w:p>
      <w:pPr>
        <w:spacing w:line="276" w:lineRule="auto"/>
        <w:rPr>
          <w:rFonts w:hint="eastAsia"/>
          <w:lang w:val="en-US" w:eastAsia="zh-CN"/>
        </w:rPr>
      </w:pPr>
      <w:r>
        <w:rPr>
          <w:rFonts w:hint="eastAsia"/>
          <w:lang w:val="en-US" w:eastAsia="zh-CN"/>
        </w:rPr>
        <w:t>（3）、波形处理：</w:t>
      </w:r>
    </w:p>
    <w:p>
      <w:pPr>
        <w:spacing w:line="276" w:lineRule="auto"/>
        <w:rPr>
          <w:rFonts w:hint="eastAsia"/>
          <w:lang w:val="en-US" w:eastAsia="zh-CN"/>
        </w:rPr>
      </w:pPr>
      <w:r>
        <w:rPr>
          <w:rFonts w:hint="eastAsia"/>
          <w:lang w:val="en-US" w:eastAsia="zh-CN"/>
        </w:rPr>
        <w:t>3.1  A/D转换：24 位</w:t>
      </w:r>
    </w:p>
    <w:p>
      <w:pPr>
        <w:spacing w:line="276" w:lineRule="auto"/>
        <w:rPr>
          <w:rFonts w:hint="eastAsia"/>
          <w:lang w:val="en-US" w:eastAsia="zh-CN"/>
        </w:rPr>
      </w:pPr>
      <w:r>
        <w:rPr>
          <w:rFonts w:hint="eastAsia"/>
          <w:lang w:val="en-US" w:eastAsia="zh-CN"/>
        </w:rPr>
        <w:t>3.2  采样率：≥50,000 Hz每秒每通道</w:t>
      </w:r>
    </w:p>
    <w:p>
      <w:pPr>
        <w:spacing w:line="276" w:lineRule="auto"/>
        <w:rPr>
          <w:rFonts w:hint="eastAsia"/>
          <w:lang w:val="en-US" w:eastAsia="zh-CN"/>
        </w:rPr>
      </w:pPr>
      <w:r>
        <w:rPr>
          <w:rFonts w:hint="eastAsia"/>
          <w:lang w:val="en-US" w:eastAsia="zh-CN"/>
        </w:rPr>
        <w:t>3.3  灵敏度/增益：（1.25 mm/mV，2.5 mm/mV，5 mm/mV，10 mm/mV，20 mm/mV, 10/5 mm/mV，AGC）±5%</w:t>
      </w:r>
    </w:p>
    <w:p>
      <w:pPr>
        <w:spacing w:line="276" w:lineRule="auto"/>
        <w:rPr>
          <w:rFonts w:hint="eastAsia"/>
          <w:lang w:val="en-US" w:eastAsia="zh-CN"/>
        </w:rPr>
      </w:pPr>
      <w:r>
        <w:rPr>
          <w:rFonts w:hint="eastAsia"/>
          <w:lang w:val="en-US" w:eastAsia="zh-CN"/>
        </w:rPr>
        <w:t>3.4 自动分析功能：能进行十二导联同步分析测量；具有自动诊断功能，算法通过欧洲CSE、美国AHA、MIT三大数据库验证。</w:t>
      </w:r>
    </w:p>
    <w:p>
      <w:pPr>
        <w:spacing w:line="276" w:lineRule="auto"/>
        <w:rPr>
          <w:rFonts w:hint="eastAsia"/>
          <w:lang w:val="en-US" w:eastAsia="zh-CN"/>
        </w:rPr>
      </w:pPr>
      <w:r>
        <w:rPr>
          <w:rFonts w:hint="eastAsia"/>
          <w:lang w:val="en-US" w:eastAsia="zh-CN"/>
        </w:rPr>
        <w:t>（4）、存储器</w:t>
      </w:r>
    </w:p>
    <w:p>
      <w:pPr>
        <w:spacing w:line="276" w:lineRule="auto"/>
        <w:rPr>
          <w:rFonts w:hint="eastAsia"/>
          <w:lang w:val="en-US" w:eastAsia="zh-CN"/>
        </w:rPr>
      </w:pPr>
      <w:r>
        <w:rPr>
          <w:rFonts w:hint="eastAsia"/>
          <w:lang w:val="en-US" w:eastAsia="zh-CN"/>
        </w:rPr>
        <w:t>4.1 设备内置存储器：≥16GB内存，存储病历不小于100000例（10秒静态心电）或20000例（60秒静态心电）</w:t>
      </w:r>
    </w:p>
    <w:p>
      <w:pPr>
        <w:spacing w:line="276" w:lineRule="auto"/>
        <w:rPr>
          <w:rFonts w:hint="eastAsia"/>
          <w:lang w:val="en-US" w:eastAsia="zh-CN"/>
        </w:rPr>
      </w:pPr>
      <w:r>
        <w:rPr>
          <w:rFonts w:hint="eastAsia"/>
          <w:lang w:val="en-US" w:eastAsia="zh-CN"/>
        </w:rPr>
        <w:t>4.2  外部扩展：支持外接U盘扩展存储空间，支持TF卡存储，</w:t>
      </w:r>
    </w:p>
    <w:p>
      <w:pPr>
        <w:spacing w:line="276" w:lineRule="auto"/>
        <w:rPr>
          <w:rFonts w:hint="eastAsia"/>
          <w:lang w:val="en-US" w:eastAsia="zh-CN"/>
        </w:rPr>
      </w:pPr>
      <w:r>
        <w:rPr>
          <w:rFonts w:hint="eastAsia"/>
          <w:lang w:val="en-US" w:eastAsia="zh-CN"/>
        </w:rPr>
        <w:t>(5)、显示器：</w:t>
      </w:r>
    </w:p>
    <w:p>
      <w:pPr>
        <w:spacing w:line="276" w:lineRule="auto"/>
        <w:rPr>
          <w:rFonts w:hint="eastAsia"/>
          <w:lang w:val="en-US" w:eastAsia="zh-CN"/>
        </w:rPr>
      </w:pPr>
      <w:r>
        <w:rPr>
          <w:rFonts w:hint="eastAsia"/>
          <w:lang w:val="en-US" w:eastAsia="zh-CN"/>
        </w:rPr>
        <w:t>5.1 屏幕尺寸≥12英寸，支持全屏多点触控</w:t>
      </w:r>
    </w:p>
    <w:p>
      <w:pPr>
        <w:spacing w:line="276" w:lineRule="auto"/>
        <w:rPr>
          <w:rFonts w:hint="eastAsia"/>
          <w:lang w:val="en-US" w:eastAsia="zh-CN"/>
        </w:rPr>
      </w:pPr>
      <w:r>
        <w:rPr>
          <w:rFonts w:hint="eastAsia"/>
          <w:lang w:val="en-US" w:eastAsia="zh-CN"/>
        </w:rPr>
        <w:t>5.2 高清分辨率，显示像素不小于1920*1200</w:t>
      </w:r>
    </w:p>
    <w:p>
      <w:pPr>
        <w:spacing w:line="276" w:lineRule="auto"/>
        <w:rPr>
          <w:rFonts w:hint="eastAsia"/>
          <w:lang w:val="en-US" w:eastAsia="zh-CN"/>
        </w:rPr>
      </w:pPr>
      <w:r>
        <w:rPr>
          <w:rFonts w:hint="eastAsia"/>
          <w:lang w:val="en-US" w:eastAsia="zh-CN"/>
        </w:rPr>
        <w:t>(6)、打印机：</w:t>
      </w:r>
    </w:p>
    <w:p>
      <w:pPr>
        <w:spacing w:line="276" w:lineRule="auto"/>
        <w:rPr>
          <w:rFonts w:hint="eastAsia"/>
          <w:lang w:val="en-US" w:eastAsia="zh-CN"/>
        </w:rPr>
      </w:pPr>
      <w:r>
        <w:rPr>
          <w:rFonts w:hint="eastAsia"/>
          <w:lang w:val="en-US" w:eastAsia="zh-CN"/>
        </w:rPr>
        <w:t>6.1 ▲配内置热敏式点阵打印机，可以打印18*1、16*1、15*1、12*1、9*1、6*3+1R、6*2+1R、4*4+1R、3*5+1R、3*4+1R、3*3、6+3、6+9等心电波形和报告；</w:t>
      </w:r>
    </w:p>
    <w:p>
      <w:pPr>
        <w:spacing w:line="276" w:lineRule="auto"/>
        <w:rPr>
          <w:rFonts w:hint="eastAsia"/>
          <w:lang w:val="en-US" w:eastAsia="zh-CN"/>
        </w:rPr>
      </w:pPr>
      <w:r>
        <w:rPr>
          <w:rFonts w:hint="eastAsia"/>
          <w:lang w:val="en-US" w:eastAsia="zh-CN"/>
        </w:rPr>
        <w:t>6.2 可直接外接打印机或WIFI/APP连接打印机，通过A4纸打印12道/18道心电波形和报告</w:t>
      </w:r>
    </w:p>
    <w:p>
      <w:pPr>
        <w:spacing w:line="276" w:lineRule="auto"/>
        <w:rPr>
          <w:rFonts w:hint="eastAsia"/>
          <w:lang w:val="en-US" w:eastAsia="zh-CN"/>
        </w:rPr>
      </w:pPr>
      <w:r>
        <w:rPr>
          <w:rFonts w:hint="eastAsia"/>
          <w:lang w:val="en-US" w:eastAsia="zh-CN"/>
        </w:rPr>
        <w:t>6.3  走速：1.25mm/s，5mm/s，25mm/s，50mm/s</w:t>
      </w:r>
    </w:p>
    <w:p>
      <w:pPr>
        <w:spacing w:line="276" w:lineRule="auto"/>
        <w:rPr>
          <w:rFonts w:hint="eastAsia"/>
          <w:lang w:val="en-US" w:eastAsia="zh-CN"/>
        </w:rPr>
      </w:pPr>
      <w:r>
        <w:rPr>
          <w:rFonts w:hint="eastAsia"/>
          <w:lang w:val="en-US" w:eastAsia="zh-CN"/>
        </w:rPr>
        <w:t>(7)、外部输入接口：</w:t>
      </w:r>
    </w:p>
    <w:p>
      <w:pPr>
        <w:spacing w:line="276" w:lineRule="auto"/>
        <w:rPr>
          <w:rFonts w:hint="eastAsia"/>
          <w:lang w:val="en-US" w:eastAsia="zh-CN"/>
        </w:rPr>
      </w:pPr>
      <w:r>
        <w:rPr>
          <w:rFonts w:hint="eastAsia"/>
          <w:lang w:val="en-US" w:eastAsia="zh-CN"/>
        </w:rPr>
        <w:t>7.1</w:t>
      </w:r>
      <w:r>
        <w:rPr>
          <w:rFonts w:hint="eastAsia"/>
          <w:lang w:val="en-US" w:eastAsia="zh-CN"/>
        </w:rPr>
        <w:tab/>
      </w:r>
      <w:r>
        <w:rPr>
          <w:rFonts w:hint="eastAsia"/>
          <w:lang w:val="en-US" w:eastAsia="zh-CN"/>
        </w:rPr>
        <w:t xml:space="preserve"> 外部接口：USB接口*2，DE18接口*1，Type-C接口，网络接口 </w:t>
      </w:r>
    </w:p>
    <w:p>
      <w:pPr>
        <w:spacing w:line="276" w:lineRule="auto"/>
        <w:rPr>
          <w:rFonts w:hint="eastAsia"/>
          <w:lang w:val="en-US" w:eastAsia="zh-CN"/>
        </w:rPr>
      </w:pPr>
      <w:r>
        <w:rPr>
          <w:rFonts w:hint="eastAsia"/>
          <w:lang w:val="en-US" w:eastAsia="zh-CN"/>
        </w:rPr>
        <w:t>7.2</w:t>
      </w:r>
      <w:r>
        <w:rPr>
          <w:rFonts w:hint="eastAsia"/>
          <w:lang w:val="en-US" w:eastAsia="zh-CN"/>
        </w:rPr>
        <w:tab/>
      </w:r>
      <w:r>
        <w:rPr>
          <w:rFonts w:hint="eastAsia"/>
          <w:lang w:val="en-US" w:eastAsia="zh-CN"/>
        </w:rPr>
        <w:t xml:space="preserve"> 数据传输/传感器：支持蓝牙4.1版本以上，内置无线Wi-Fi模块，支持</w:t>
      </w:r>
      <w:r>
        <w:rPr>
          <w:rFonts w:hint="eastAsia"/>
          <w:lang w:val="en-US" w:eastAsia="zh-CN"/>
        </w:rPr>
        <w:tab/>
      </w:r>
      <w:r>
        <w:rPr>
          <w:rFonts w:hint="eastAsia"/>
          <w:lang w:val="en-US" w:eastAsia="zh-CN"/>
        </w:rPr>
        <w:t xml:space="preserve">  2.4GHz/5GHz双频</w:t>
      </w:r>
    </w:p>
    <w:p>
      <w:pPr>
        <w:spacing w:line="276" w:lineRule="auto"/>
        <w:rPr>
          <w:rFonts w:hint="eastAsia"/>
          <w:lang w:val="en-US" w:eastAsia="zh-CN"/>
        </w:rPr>
      </w:pPr>
      <w:r>
        <w:rPr>
          <w:rFonts w:hint="eastAsia"/>
          <w:lang w:val="en-US" w:eastAsia="zh-CN"/>
        </w:rPr>
        <w:t>7.3 内置eSIM卡、内置4G卡槽，支持全网通（不接受外接方式）</w:t>
      </w:r>
    </w:p>
    <w:p>
      <w:pPr>
        <w:spacing w:line="276" w:lineRule="auto"/>
        <w:rPr>
          <w:rFonts w:hint="eastAsia"/>
          <w:lang w:val="en-US" w:eastAsia="zh-CN"/>
        </w:rPr>
      </w:pPr>
      <w:r>
        <w:rPr>
          <w:rFonts w:hint="eastAsia"/>
          <w:lang w:val="en-US" w:eastAsia="zh-CN"/>
        </w:rPr>
        <w:t>7.4 支持NFC近场通信、指纹识别登陆</w:t>
      </w:r>
    </w:p>
    <w:p>
      <w:pPr>
        <w:spacing w:line="276" w:lineRule="auto"/>
        <w:rPr>
          <w:rFonts w:hint="eastAsia"/>
          <w:lang w:val="en-US" w:eastAsia="zh-CN"/>
        </w:rPr>
      </w:pPr>
      <w:r>
        <w:rPr>
          <w:rFonts w:hint="eastAsia"/>
          <w:lang w:val="en-US" w:eastAsia="zh-CN"/>
        </w:rPr>
        <w:t>7.5 ▲自带一维码，二维条码扫描仪扫描病人信息</w:t>
      </w:r>
    </w:p>
    <w:p>
      <w:pPr>
        <w:spacing w:line="276" w:lineRule="auto"/>
        <w:rPr>
          <w:rFonts w:hint="eastAsia"/>
          <w:lang w:val="en-US" w:eastAsia="zh-CN"/>
        </w:rPr>
      </w:pPr>
      <w:r>
        <w:rPr>
          <w:rFonts w:hint="eastAsia"/>
          <w:lang w:val="en-US" w:eastAsia="zh-CN"/>
        </w:rPr>
        <w:t>7.6 拥有前置高清摄像头，便于远程会诊。</w:t>
      </w:r>
    </w:p>
    <w:p>
      <w:pPr>
        <w:spacing w:line="276" w:lineRule="auto"/>
        <w:rPr>
          <w:rFonts w:hint="eastAsia"/>
          <w:lang w:val="en-US" w:eastAsia="zh-CN"/>
        </w:rPr>
      </w:pPr>
      <w:r>
        <w:rPr>
          <w:rFonts w:hint="eastAsia"/>
          <w:lang w:val="en-US" w:eastAsia="zh-CN"/>
        </w:rPr>
        <w:t>7.7  支持DAT、PDF、SCP、FDA-XML、DICOM、JPG、BMP等格式，满足医院信息化需求。</w:t>
      </w:r>
    </w:p>
    <w:p>
      <w:pPr>
        <w:spacing w:line="276" w:lineRule="auto"/>
        <w:rPr>
          <w:rFonts w:hint="eastAsia"/>
          <w:lang w:val="en-US" w:eastAsia="zh-CN"/>
        </w:rPr>
      </w:pPr>
      <w:r>
        <w:rPr>
          <w:rFonts w:hint="eastAsia"/>
          <w:lang w:val="en-US" w:eastAsia="zh-CN"/>
        </w:rPr>
        <w:t>(8)、功能</w:t>
      </w:r>
    </w:p>
    <w:p>
      <w:pPr>
        <w:spacing w:line="276" w:lineRule="auto"/>
        <w:rPr>
          <w:rFonts w:hint="eastAsia"/>
          <w:lang w:val="en-US" w:eastAsia="zh-CN"/>
        </w:rPr>
      </w:pPr>
      <w:r>
        <w:rPr>
          <w:rFonts w:hint="eastAsia"/>
          <w:lang w:val="en-US" w:eastAsia="zh-CN"/>
        </w:rPr>
        <w:t>8.1 Android操作系统，友好的用户界面，灵活方便的操作；</w:t>
      </w:r>
    </w:p>
    <w:p>
      <w:pPr>
        <w:spacing w:line="276" w:lineRule="auto"/>
        <w:rPr>
          <w:rFonts w:hint="eastAsia"/>
          <w:lang w:val="en-US" w:eastAsia="zh-CN"/>
        </w:rPr>
      </w:pPr>
      <w:r>
        <w:rPr>
          <w:rFonts w:hint="eastAsia"/>
          <w:lang w:val="en-US" w:eastAsia="zh-CN"/>
        </w:rPr>
        <w:t>8.2支持输入丰富的病人信息，下载预约信息；</w:t>
      </w:r>
    </w:p>
    <w:p>
      <w:pPr>
        <w:spacing w:line="276" w:lineRule="auto"/>
        <w:rPr>
          <w:rFonts w:hint="eastAsia"/>
          <w:lang w:val="en-US" w:eastAsia="zh-CN"/>
        </w:rPr>
      </w:pPr>
      <w:r>
        <w:rPr>
          <w:rFonts w:hint="eastAsia"/>
          <w:lang w:val="en-US" w:eastAsia="zh-CN"/>
        </w:rPr>
        <w:t>8.3支持外接扫描枪扫描输入，扫描一维、二维码；</w:t>
      </w:r>
    </w:p>
    <w:p>
      <w:pPr>
        <w:spacing w:line="276" w:lineRule="auto"/>
        <w:rPr>
          <w:rFonts w:hint="eastAsia"/>
          <w:lang w:val="en-US" w:eastAsia="zh-CN"/>
        </w:rPr>
      </w:pPr>
      <w:r>
        <w:rPr>
          <w:rFonts w:hint="eastAsia"/>
          <w:lang w:val="en-US" w:eastAsia="zh-CN"/>
        </w:rPr>
        <w:t>8.4支持外接读卡器输入，支持社保卡、身份证等卡片信息读取；</w:t>
      </w:r>
    </w:p>
    <w:p>
      <w:pPr>
        <w:spacing w:line="276" w:lineRule="auto"/>
        <w:rPr>
          <w:rFonts w:hint="eastAsia"/>
          <w:lang w:val="en-US" w:eastAsia="zh-CN"/>
        </w:rPr>
      </w:pPr>
      <w:r>
        <w:rPr>
          <w:rFonts w:hint="eastAsia"/>
          <w:lang w:val="en-US" w:eastAsia="zh-CN"/>
        </w:rPr>
        <w:t>8.5具备导联脱落检测功能；支持各种异常的友好提示；</w:t>
      </w:r>
    </w:p>
    <w:p>
      <w:pPr>
        <w:spacing w:line="276" w:lineRule="auto"/>
        <w:rPr>
          <w:rFonts w:hint="eastAsia"/>
          <w:lang w:val="en-US" w:eastAsia="zh-CN"/>
        </w:rPr>
      </w:pPr>
      <w:r>
        <w:rPr>
          <w:rFonts w:hint="eastAsia"/>
          <w:lang w:val="en-US" w:eastAsia="zh-CN"/>
        </w:rPr>
        <w:t>8.6支持采集波形质量颜色指示；</w:t>
      </w:r>
    </w:p>
    <w:p>
      <w:pPr>
        <w:spacing w:line="276" w:lineRule="auto"/>
        <w:rPr>
          <w:rFonts w:hint="eastAsia"/>
          <w:lang w:val="en-US" w:eastAsia="zh-CN"/>
        </w:rPr>
      </w:pPr>
      <w:r>
        <w:rPr>
          <w:rFonts w:hint="eastAsia"/>
          <w:lang w:val="en-US" w:eastAsia="zh-CN"/>
        </w:rPr>
        <w:t>8.7同一主机支持多个采集板接入，并能快速切换；</w:t>
      </w:r>
    </w:p>
    <w:p>
      <w:pPr>
        <w:spacing w:line="276" w:lineRule="auto"/>
        <w:rPr>
          <w:rFonts w:hint="eastAsia"/>
          <w:lang w:val="en-US" w:eastAsia="zh-CN"/>
        </w:rPr>
      </w:pPr>
      <w:r>
        <w:rPr>
          <w:rFonts w:hint="eastAsia"/>
          <w:lang w:val="en-US" w:eastAsia="zh-CN"/>
        </w:rPr>
        <w:t>8.8支持波形预览和报告预览；</w:t>
      </w:r>
    </w:p>
    <w:p>
      <w:pPr>
        <w:spacing w:line="276" w:lineRule="auto"/>
        <w:rPr>
          <w:rFonts w:hint="eastAsia"/>
          <w:lang w:val="en-US" w:eastAsia="zh-CN"/>
        </w:rPr>
      </w:pPr>
      <w:r>
        <w:rPr>
          <w:rFonts w:hint="eastAsia"/>
          <w:lang w:val="en-US" w:eastAsia="zh-CN"/>
        </w:rPr>
        <w:t>支持多种在线诊断工具，可放大波形、在线测量、在线报告等多种编辑方式</w:t>
      </w:r>
    </w:p>
    <w:p>
      <w:pPr>
        <w:spacing w:line="276" w:lineRule="auto"/>
        <w:rPr>
          <w:rFonts w:hint="eastAsia"/>
          <w:lang w:val="en-US" w:eastAsia="zh-CN"/>
        </w:rPr>
      </w:pPr>
      <w:r>
        <w:rPr>
          <w:rFonts w:hint="eastAsia"/>
          <w:lang w:val="en-US" w:eastAsia="zh-CN"/>
        </w:rPr>
        <w:t>8.9支持诊断模板的编辑；</w:t>
      </w:r>
    </w:p>
    <w:p>
      <w:pPr>
        <w:spacing w:line="276" w:lineRule="auto"/>
        <w:rPr>
          <w:rFonts w:hint="eastAsia"/>
          <w:lang w:val="en-US" w:eastAsia="zh-CN"/>
        </w:rPr>
      </w:pPr>
      <w:r>
        <w:rPr>
          <w:rFonts w:hint="eastAsia"/>
          <w:lang w:val="en-US" w:eastAsia="zh-CN"/>
        </w:rPr>
        <w:t>8.10采用自主判断心电波形质量，待波形稳定后，机器可自动触发采集，支持采集过程中出现干扰自动重采、分析、存储、上传、打印；</w:t>
      </w:r>
    </w:p>
    <w:p>
      <w:pPr>
        <w:spacing w:line="276" w:lineRule="auto"/>
        <w:rPr>
          <w:rFonts w:hint="eastAsia"/>
          <w:lang w:val="en-US" w:eastAsia="zh-CN"/>
        </w:rPr>
      </w:pPr>
      <w:r>
        <w:rPr>
          <w:rFonts w:hint="eastAsia"/>
          <w:lang w:val="en-US" w:eastAsia="zh-CN"/>
        </w:rPr>
        <w:t>8.11支持接收并显示第三方设备的数据；</w:t>
      </w:r>
    </w:p>
    <w:p>
      <w:pPr>
        <w:spacing w:line="276" w:lineRule="auto"/>
        <w:rPr>
          <w:rFonts w:hint="eastAsia"/>
          <w:lang w:val="en-US" w:eastAsia="zh-CN"/>
        </w:rPr>
      </w:pPr>
      <w:r>
        <w:rPr>
          <w:rFonts w:hint="eastAsia"/>
          <w:lang w:val="en-US" w:eastAsia="zh-CN"/>
        </w:rPr>
        <w:t>8.12支持与服务器时间同步；</w:t>
      </w:r>
    </w:p>
    <w:p>
      <w:pPr>
        <w:spacing w:line="276" w:lineRule="auto"/>
        <w:rPr>
          <w:rFonts w:hint="eastAsia"/>
          <w:lang w:val="en-US" w:eastAsia="zh-CN"/>
        </w:rPr>
      </w:pPr>
      <w:r>
        <w:rPr>
          <w:rFonts w:hint="eastAsia"/>
          <w:lang w:val="en-US" w:eastAsia="zh-CN"/>
        </w:rPr>
        <w:t>8.13▲支持GPS定位，远程、自动、在线升级</w:t>
      </w:r>
    </w:p>
    <w:p>
      <w:pPr>
        <w:spacing w:line="276" w:lineRule="auto"/>
        <w:rPr>
          <w:rFonts w:hint="eastAsia"/>
          <w:lang w:val="en-US" w:eastAsia="zh-CN"/>
        </w:rPr>
      </w:pPr>
      <w:r>
        <w:rPr>
          <w:rFonts w:hint="eastAsia"/>
          <w:lang w:val="en-US" w:eastAsia="zh-CN"/>
        </w:rPr>
        <w:t>8.14支持本机与服务器通讯，在线获取病人数据并在本机屏幕上进行同屏对比；</w:t>
      </w:r>
    </w:p>
    <w:p>
      <w:pPr>
        <w:spacing w:line="276" w:lineRule="auto"/>
        <w:rPr>
          <w:rFonts w:hint="eastAsia"/>
          <w:lang w:val="en-US" w:eastAsia="zh-CN"/>
        </w:rPr>
      </w:pPr>
      <w:r>
        <w:rPr>
          <w:rFonts w:hint="eastAsia"/>
          <w:lang w:val="en-US" w:eastAsia="zh-CN"/>
        </w:rPr>
        <w:t>8.15支持远程、自动、在线升级；</w:t>
      </w:r>
    </w:p>
    <w:p>
      <w:pPr>
        <w:spacing w:line="276" w:lineRule="auto"/>
        <w:rPr>
          <w:rFonts w:hint="eastAsia"/>
          <w:lang w:val="en-US" w:eastAsia="zh-CN"/>
        </w:rPr>
      </w:pPr>
      <w:r>
        <w:rPr>
          <w:rFonts w:hint="eastAsia"/>
          <w:lang w:val="en-US" w:eastAsia="zh-CN"/>
        </w:rPr>
        <w:t>8.16支持用户指纹登录；</w:t>
      </w:r>
    </w:p>
    <w:p>
      <w:pPr>
        <w:spacing w:line="276" w:lineRule="auto"/>
        <w:rPr>
          <w:rFonts w:hint="eastAsia"/>
          <w:lang w:val="en-US" w:eastAsia="zh-CN"/>
        </w:rPr>
      </w:pPr>
      <w:r>
        <w:rPr>
          <w:rFonts w:hint="eastAsia"/>
          <w:lang w:val="en-US" w:eastAsia="zh-CN"/>
        </w:rPr>
        <w:t>8.17支持触摸屏双手操作；</w:t>
      </w:r>
    </w:p>
    <w:p>
      <w:pPr>
        <w:spacing w:line="276" w:lineRule="auto"/>
        <w:rPr>
          <w:rFonts w:hint="eastAsia"/>
          <w:lang w:val="en-US" w:eastAsia="zh-CN"/>
        </w:rPr>
      </w:pPr>
      <w:r>
        <w:rPr>
          <w:rFonts w:hint="eastAsia"/>
          <w:lang w:val="en-US" w:eastAsia="zh-CN"/>
        </w:rPr>
        <w:t>8.18▲支持机器日常使用状态、异常错误代码通讯功能，在服务端可以查看机器状态、异常错误类型；</w:t>
      </w:r>
    </w:p>
    <w:p>
      <w:pPr>
        <w:spacing w:line="276" w:lineRule="auto"/>
        <w:rPr>
          <w:rFonts w:hint="eastAsia"/>
          <w:lang w:val="en-US" w:eastAsia="zh-CN"/>
        </w:rPr>
      </w:pPr>
      <w:r>
        <w:rPr>
          <w:rFonts w:hint="eastAsia"/>
          <w:lang w:val="en-US" w:eastAsia="zh-CN"/>
        </w:rPr>
        <w:t>8.19支持6*3+1R、6*2+1R、4*4+1R、3*5+1R、3*4+1R、3*3、6+3、6+9等心电波形显示和打印；</w:t>
      </w:r>
    </w:p>
    <w:p>
      <w:pPr>
        <w:spacing w:line="276" w:lineRule="auto"/>
        <w:rPr>
          <w:rFonts w:hint="eastAsia"/>
          <w:lang w:val="en-US" w:eastAsia="zh-CN"/>
        </w:rPr>
      </w:pPr>
      <w:r>
        <w:rPr>
          <w:rFonts w:hint="eastAsia"/>
          <w:lang w:val="en-US" w:eastAsia="zh-CN"/>
        </w:rPr>
        <w:t>8.20支持导联接错提醒功能；</w:t>
      </w:r>
    </w:p>
    <w:p>
      <w:pPr>
        <w:spacing w:line="276" w:lineRule="auto"/>
        <w:rPr>
          <w:rFonts w:hint="eastAsia"/>
          <w:lang w:val="en-US" w:eastAsia="zh-CN"/>
        </w:rPr>
      </w:pPr>
      <w:r>
        <w:rPr>
          <w:rFonts w:hint="eastAsia"/>
          <w:lang w:val="en-US" w:eastAsia="zh-CN"/>
        </w:rPr>
        <w:t>8.21支持通过USB线、蓝牙、WIFI、移动网络与其他医疗设备连接，获取和管理数据。</w:t>
      </w:r>
    </w:p>
    <w:p>
      <w:pPr>
        <w:spacing w:line="276" w:lineRule="auto"/>
        <w:rPr>
          <w:rFonts w:hint="eastAsia"/>
          <w:lang w:val="en-US" w:eastAsia="zh-CN"/>
        </w:rPr>
      </w:pPr>
      <w:r>
        <w:rPr>
          <w:rFonts w:hint="eastAsia"/>
          <w:lang w:val="en-US" w:eastAsia="zh-CN"/>
        </w:rPr>
        <w:t>(9)、移动、便携性：</w:t>
      </w:r>
    </w:p>
    <w:p>
      <w:pPr>
        <w:spacing w:line="276" w:lineRule="auto"/>
        <w:rPr>
          <w:rFonts w:hint="eastAsia"/>
          <w:lang w:val="en-US" w:eastAsia="zh-CN"/>
        </w:rPr>
      </w:pPr>
      <w:r>
        <w:rPr>
          <w:rFonts w:hint="eastAsia"/>
          <w:lang w:val="en-US" w:eastAsia="zh-CN"/>
        </w:rPr>
        <w:t>9.1轻巧便携，(不含电池）重量≤1.5kg</w:t>
      </w:r>
    </w:p>
    <w:p>
      <w:pPr>
        <w:spacing w:line="276" w:lineRule="auto"/>
        <w:rPr>
          <w:rFonts w:hint="eastAsia"/>
          <w:lang w:val="en-US" w:eastAsia="zh-CN"/>
        </w:rPr>
      </w:pPr>
      <w:r>
        <w:rPr>
          <w:rFonts w:hint="eastAsia"/>
          <w:lang w:val="en-US" w:eastAsia="zh-CN"/>
        </w:rPr>
        <w:t>9.2 机器轻巧便携，便于查房和出诊使用</w:t>
      </w:r>
    </w:p>
    <w:p>
      <w:pPr>
        <w:spacing w:line="276" w:lineRule="auto"/>
        <w:rPr>
          <w:rFonts w:hint="eastAsia"/>
          <w:lang w:val="en-US" w:eastAsia="zh-CN"/>
        </w:rPr>
      </w:pPr>
      <w:r>
        <w:rPr>
          <w:rFonts w:hint="eastAsia"/>
          <w:lang w:val="en-US" w:eastAsia="zh-CN"/>
        </w:rPr>
        <w:t>9.3 有台车配套，满足病房巡检</w:t>
      </w:r>
    </w:p>
    <w:p>
      <w:pPr>
        <w:spacing w:line="276" w:lineRule="auto"/>
        <w:rPr>
          <w:rFonts w:hint="eastAsia"/>
          <w:lang w:val="en-US" w:eastAsia="zh-CN"/>
        </w:rPr>
      </w:pPr>
      <w:r>
        <w:rPr>
          <w:rFonts w:hint="eastAsia"/>
          <w:lang w:val="en-US" w:eastAsia="zh-CN"/>
        </w:rPr>
        <w:t>(10)、电源：</w:t>
      </w:r>
    </w:p>
    <w:p>
      <w:pPr>
        <w:spacing w:line="276" w:lineRule="auto"/>
        <w:rPr>
          <w:rFonts w:hint="eastAsia"/>
          <w:lang w:val="en-US" w:eastAsia="zh-CN"/>
        </w:rPr>
      </w:pPr>
      <w:r>
        <w:rPr>
          <w:rFonts w:hint="eastAsia"/>
          <w:lang w:val="en-US" w:eastAsia="zh-CN"/>
        </w:rPr>
        <w:t>交直流两用 自动转换</w:t>
      </w:r>
    </w:p>
    <w:p>
      <w:pPr>
        <w:spacing w:line="276" w:lineRule="auto"/>
        <w:rPr>
          <w:rFonts w:hint="eastAsia"/>
          <w:lang w:val="en-US" w:eastAsia="zh-CN"/>
        </w:rPr>
      </w:pPr>
      <w:r>
        <w:rPr>
          <w:rFonts w:hint="eastAsia"/>
          <w:lang w:val="en-US" w:eastAsia="zh-CN"/>
        </w:rPr>
        <w:t>10.1 交流电源：交流 100V~240V  50Hz/60Hz</w:t>
      </w:r>
    </w:p>
    <w:p>
      <w:pPr>
        <w:spacing w:line="276" w:lineRule="auto"/>
        <w:rPr>
          <w:rFonts w:hint="eastAsia"/>
          <w:lang w:val="en-US" w:eastAsia="zh-CN"/>
        </w:rPr>
      </w:pPr>
      <w:r>
        <w:rPr>
          <w:rFonts w:hint="eastAsia"/>
          <w:lang w:val="en-US" w:eastAsia="zh-CN"/>
        </w:rPr>
        <w:t>10.2 内置可充电锂离子电池，额定容量：3550 mAh/53.96Wh，15.2V</w:t>
      </w:r>
    </w:p>
    <w:p>
      <w:pPr>
        <w:spacing w:line="276" w:lineRule="auto"/>
        <w:rPr>
          <w:rFonts w:hint="eastAsia"/>
          <w:lang w:val="en-US" w:eastAsia="zh-CN"/>
        </w:rPr>
      </w:pPr>
      <w:r>
        <w:rPr>
          <w:rFonts w:hint="eastAsia"/>
          <w:lang w:val="en-US" w:eastAsia="zh-CN"/>
        </w:rPr>
        <w:t>，充足后可正常工作时间≥8小时，充分保证出诊和查房使用。</w:t>
      </w:r>
    </w:p>
    <w:p>
      <w:pPr>
        <w:spacing w:line="276" w:lineRule="auto"/>
        <w:rPr>
          <w:rFonts w:hint="eastAsia"/>
          <w:lang w:val="en-US" w:eastAsia="zh-CN"/>
        </w:rPr>
      </w:pPr>
      <w:r>
        <w:rPr>
          <w:rFonts w:hint="eastAsia"/>
          <w:lang w:val="en-US" w:eastAsia="zh-CN"/>
        </w:rPr>
        <w:t>（11）心电网络</w:t>
      </w:r>
    </w:p>
    <w:p>
      <w:pPr>
        <w:spacing w:line="276" w:lineRule="auto"/>
        <w:rPr>
          <w:rFonts w:hint="eastAsia"/>
          <w:lang w:val="en-US" w:eastAsia="zh-CN"/>
        </w:rPr>
      </w:pPr>
      <w:r>
        <w:rPr>
          <w:rFonts w:hint="eastAsia"/>
          <w:lang w:val="en-US" w:eastAsia="zh-CN"/>
        </w:rPr>
        <w:t>11.1▲要求提供联联网版的心电软件，可与医院HIS对接。</w:t>
      </w:r>
    </w:p>
    <w:p>
      <w:pPr>
        <w:spacing w:line="400" w:lineRule="exact"/>
        <w:rPr>
          <w:rFonts w:hint="eastAsia"/>
          <w:b/>
        </w:rPr>
      </w:pPr>
      <w:r>
        <w:rPr>
          <w:rFonts w:hint="eastAsia"/>
          <w:b/>
        </w:rPr>
        <w:t>三、配置清单(包括但不限于)</w:t>
      </w:r>
    </w:p>
    <w:tbl>
      <w:tblPr>
        <w:tblStyle w:val="11"/>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序号</w:t>
            </w:r>
          </w:p>
        </w:tc>
        <w:tc>
          <w:tcPr>
            <w:tcW w:w="4677"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主要组件内容</w:t>
            </w:r>
          </w:p>
        </w:tc>
        <w:tc>
          <w:tcPr>
            <w:tcW w:w="2127"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c>
          <w:tcPr>
            <w:tcW w:w="4677" w:type="dxa"/>
            <w:vAlign w:val="center"/>
          </w:tcPr>
          <w:p>
            <w:pPr>
              <w:spacing w:line="360" w:lineRule="exact"/>
              <w:rPr>
                <w:rFonts w:hint="eastAsia" w:ascii="宋体" w:hAnsi="宋体" w:eastAsia="宋体" w:cs="Times New Roman"/>
                <w:bCs/>
                <w:kern w:val="0"/>
                <w:sz w:val="21"/>
                <w:szCs w:val="21"/>
              </w:rPr>
            </w:pPr>
            <w:r>
              <w:rPr>
                <w:rFonts w:hint="eastAsia" w:ascii="宋体" w:hAnsi="宋体" w:eastAsia="宋体" w:cs="Times New Roman"/>
                <w:bCs/>
                <w:kern w:val="0"/>
                <w:sz w:val="21"/>
                <w:szCs w:val="21"/>
              </w:rPr>
              <w:t>心电图主机</w:t>
            </w:r>
          </w:p>
        </w:tc>
        <w:tc>
          <w:tcPr>
            <w:tcW w:w="2127" w:type="dxa"/>
            <w:vAlign w:val="center"/>
          </w:tcPr>
          <w:p>
            <w:pPr>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c>
          <w:tcPr>
            <w:tcW w:w="4677" w:type="dxa"/>
            <w:vAlign w:val="center"/>
          </w:tcPr>
          <w:p>
            <w:pPr>
              <w:spacing w:line="360" w:lineRule="exact"/>
              <w:rPr>
                <w:rFonts w:hint="eastAsia" w:ascii="宋体" w:hAnsi="宋体" w:eastAsia="宋体" w:cs="Times New Roman"/>
                <w:bCs/>
                <w:color w:val="000000"/>
                <w:kern w:val="0"/>
                <w:sz w:val="21"/>
                <w:szCs w:val="21"/>
              </w:rPr>
            </w:pPr>
            <w:r>
              <w:rPr>
                <w:rFonts w:hint="eastAsia" w:ascii="宋体" w:hAnsi="宋体" w:eastAsia="宋体" w:cs="Times New Roman"/>
                <w:bCs/>
                <w:color w:val="000000"/>
                <w:kern w:val="0"/>
                <w:sz w:val="21"/>
                <w:szCs w:val="21"/>
              </w:rPr>
              <w:t>采集盒</w:t>
            </w:r>
          </w:p>
        </w:tc>
        <w:tc>
          <w:tcPr>
            <w:tcW w:w="2127" w:type="dxa"/>
            <w:vAlign w:val="center"/>
          </w:tcPr>
          <w:p>
            <w:pPr>
              <w:widowControl/>
              <w:snapToGrid w:val="0"/>
              <w:jc w:val="center"/>
              <w:rPr>
                <w:rFonts w:cs="Arial" w:asciiTheme="minorEastAsia" w:hAnsiTheme="minorEastAsia" w:eastAsiaTheme="minorEastAsia"/>
                <w:color w:val="auto"/>
                <w:kern w:val="0"/>
                <w:sz w:val="21"/>
                <w:szCs w:val="21"/>
              </w:rPr>
            </w:pPr>
            <w:r>
              <w:rPr>
                <w:rFonts w:hint="eastAsia" w:cs="Arial" w:asciiTheme="minorEastAsia" w:hAnsiTheme="minorEastAsia" w:eastAsiaTheme="minorEastAsia"/>
                <w:color w:val="auto"/>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c>
          <w:tcPr>
            <w:tcW w:w="4677" w:type="dxa"/>
            <w:vAlign w:val="center"/>
          </w:tcPr>
          <w:p>
            <w:pPr>
              <w:spacing w:line="360" w:lineRule="exact"/>
              <w:rPr>
                <w:rFonts w:ascii="宋体" w:hAnsi="宋体" w:eastAsia="宋体" w:cs="Times New Roman"/>
                <w:bCs/>
                <w:color w:val="000000"/>
                <w:kern w:val="0"/>
                <w:sz w:val="21"/>
                <w:szCs w:val="21"/>
              </w:rPr>
            </w:pPr>
            <w:r>
              <w:rPr>
                <w:rFonts w:hint="eastAsia" w:ascii="宋体" w:hAnsi="宋体" w:eastAsia="宋体" w:cs="Times New Roman"/>
                <w:bCs/>
                <w:color w:val="000000"/>
                <w:kern w:val="0"/>
                <w:sz w:val="21"/>
                <w:szCs w:val="21"/>
              </w:rPr>
              <w:t>心电导联线</w:t>
            </w:r>
          </w:p>
        </w:tc>
        <w:tc>
          <w:tcPr>
            <w:tcW w:w="2127" w:type="dxa"/>
            <w:vAlign w:val="center"/>
          </w:tcPr>
          <w:p>
            <w:pPr>
              <w:widowControl/>
              <w:snapToGrid w:val="0"/>
              <w:jc w:val="center"/>
              <w:rPr>
                <w:rFonts w:cs="Arial" w:asciiTheme="minorEastAsia" w:hAnsiTheme="minorEastAsia" w:eastAsiaTheme="minorEastAsia"/>
                <w:color w:val="auto"/>
                <w:kern w:val="0"/>
                <w:sz w:val="21"/>
                <w:szCs w:val="21"/>
              </w:rPr>
            </w:pPr>
            <w:r>
              <w:rPr>
                <w:rFonts w:hint="eastAsia" w:cs="Arial" w:asciiTheme="minorEastAsia" w:hAnsiTheme="minorEastAsia"/>
                <w:color w:val="auto"/>
                <w:kern w:val="0"/>
                <w:sz w:val="21"/>
                <w:szCs w:val="21"/>
                <w:lang w:val="en-US" w:eastAsia="zh-CN"/>
              </w:rPr>
              <w:t>3</w:t>
            </w:r>
            <w:r>
              <w:rPr>
                <w:rFonts w:hint="eastAsia" w:cs="Arial" w:asciiTheme="minorEastAsia" w:hAnsiTheme="minorEastAsia" w:eastAsiaTheme="minorEastAsia"/>
                <w:color w:val="auto"/>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c>
          <w:tcPr>
            <w:tcW w:w="4677" w:type="dxa"/>
            <w:vAlign w:val="center"/>
          </w:tcPr>
          <w:p>
            <w:pPr>
              <w:spacing w:line="360" w:lineRule="exact"/>
              <w:rPr>
                <w:rFonts w:hint="eastAsia" w:ascii="宋体" w:hAnsi="宋体" w:eastAsia="宋体" w:cs="Times New Roman"/>
                <w:bCs/>
                <w:color w:val="000000"/>
                <w:kern w:val="0"/>
                <w:sz w:val="21"/>
                <w:szCs w:val="21"/>
              </w:rPr>
            </w:pPr>
            <w:r>
              <w:rPr>
                <w:rFonts w:hint="eastAsia" w:ascii="宋体" w:hAnsi="宋体" w:eastAsia="宋体" w:cs="Times New Roman"/>
                <w:bCs/>
                <w:color w:val="000000"/>
                <w:kern w:val="0"/>
                <w:sz w:val="21"/>
                <w:szCs w:val="21"/>
              </w:rPr>
              <w:t>香蕉头转扣式电极转换线</w:t>
            </w:r>
          </w:p>
        </w:tc>
        <w:tc>
          <w:tcPr>
            <w:tcW w:w="2127" w:type="dxa"/>
            <w:vAlign w:val="center"/>
          </w:tcPr>
          <w:p>
            <w:pPr>
              <w:widowControl/>
              <w:snapToGrid w:val="0"/>
              <w:jc w:val="center"/>
              <w:rPr>
                <w:rFonts w:cs="Arial" w:asciiTheme="minorEastAsia" w:hAnsiTheme="minorEastAsia" w:eastAsiaTheme="minorEastAsia"/>
                <w:color w:val="auto"/>
                <w:kern w:val="0"/>
                <w:sz w:val="21"/>
                <w:szCs w:val="21"/>
              </w:rPr>
            </w:pPr>
            <w:r>
              <w:rPr>
                <w:rFonts w:hint="eastAsia" w:cs="Arial" w:asciiTheme="minorEastAsia" w:hAnsiTheme="minorEastAsia"/>
                <w:color w:val="auto"/>
                <w:kern w:val="0"/>
                <w:sz w:val="21"/>
                <w:szCs w:val="21"/>
                <w:lang w:val="en-US" w:eastAsia="zh-CN"/>
              </w:rPr>
              <w:t>1</w:t>
            </w:r>
            <w:r>
              <w:rPr>
                <w:rFonts w:hint="eastAsia" w:cs="Arial" w:asciiTheme="minorEastAsia" w:hAnsiTheme="minorEastAsia" w:eastAsiaTheme="minorEastAsia"/>
                <w:color w:val="auto"/>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5</w:t>
            </w:r>
          </w:p>
        </w:tc>
        <w:tc>
          <w:tcPr>
            <w:tcW w:w="4677" w:type="dxa"/>
            <w:vAlign w:val="center"/>
          </w:tcPr>
          <w:p>
            <w:pPr>
              <w:spacing w:line="360" w:lineRule="exact"/>
              <w:rPr>
                <w:rFonts w:hint="eastAsia" w:ascii="宋体" w:hAnsi="宋体" w:eastAsia="宋体" w:cs="Times New Roman"/>
                <w:bCs/>
                <w:color w:val="000000"/>
                <w:kern w:val="0"/>
                <w:sz w:val="21"/>
                <w:szCs w:val="21"/>
              </w:rPr>
            </w:pPr>
            <w:r>
              <w:rPr>
                <w:rFonts w:hint="eastAsia" w:ascii="宋体" w:hAnsi="宋体" w:eastAsia="宋体" w:cs="Times New Roman"/>
                <w:bCs/>
                <w:color w:val="000000"/>
                <w:kern w:val="0"/>
                <w:sz w:val="21"/>
                <w:szCs w:val="21"/>
              </w:rPr>
              <w:t>成人一次性电极片</w:t>
            </w:r>
          </w:p>
        </w:tc>
        <w:tc>
          <w:tcPr>
            <w:tcW w:w="2127" w:type="dxa"/>
            <w:vAlign w:val="center"/>
          </w:tcPr>
          <w:p>
            <w:pPr>
              <w:widowControl/>
              <w:snapToGrid w:val="0"/>
              <w:jc w:val="center"/>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6</w:t>
            </w:r>
          </w:p>
        </w:tc>
        <w:tc>
          <w:tcPr>
            <w:tcW w:w="4677" w:type="dxa"/>
            <w:vAlign w:val="center"/>
          </w:tcPr>
          <w:p>
            <w:pPr>
              <w:spacing w:line="360" w:lineRule="exact"/>
              <w:rPr>
                <w:rFonts w:ascii="宋体" w:hAnsi="宋体" w:eastAsia="宋体" w:cs="Times New Roman"/>
                <w:bCs/>
                <w:color w:val="000000"/>
                <w:kern w:val="0"/>
                <w:sz w:val="21"/>
                <w:szCs w:val="21"/>
              </w:rPr>
            </w:pPr>
            <w:r>
              <w:rPr>
                <w:rFonts w:hint="eastAsia" w:ascii="宋体" w:hAnsi="宋体" w:eastAsia="宋体" w:cs="Times New Roman"/>
                <w:bCs/>
                <w:color w:val="000000"/>
                <w:kern w:val="0"/>
                <w:sz w:val="21"/>
                <w:szCs w:val="21"/>
              </w:rPr>
              <w:t>成人胸电极</w:t>
            </w:r>
          </w:p>
        </w:tc>
        <w:tc>
          <w:tcPr>
            <w:tcW w:w="2127" w:type="dxa"/>
            <w:vAlign w:val="center"/>
          </w:tcPr>
          <w:p>
            <w:pPr>
              <w:widowControl/>
              <w:snapToGrid w:val="0"/>
              <w:jc w:val="center"/>
              <w:rPr>
                <w:rFonts w:eastAsia="宋体" w:cs="Arial" w:asciiTheme="minorEastAsia" w:hAnsiTheme="minorEastAsia"/>
                <w:kern w:val="0"/>
                <w:sz w:val="20"/>
                <w:szCs w:val="21"/>
              </w:rPr>
            </w:pPr>
            <w:r>
              <w:rPr>
                <w:rFonts w:hint="eastAsia" w:eastAsia="宋体" w:cs="Arial" w:asciiTheme="minorEastAsia" w:hAnsiTheme="minorEastAsia"/>
                <w:kern w:val="0"/>
                <w:sz w:val="20"/>
                <w:szCs w:val="21"/>
              </w:rPr>
              <w:t>2套（1套含6个）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7</w:t>
            </w:r>
          </w:p>
        </w:tc>
        <w:tc>
          <w:tcPr>
            <w:tcW w:w="4677" w:type="dxa"/>
            <w:vAlign w:val="center"/>
          </w:tcPr>
          <w:p>
            <w:pPr>
              <w:spacing w:line="360" w:lineRule="exact"/>
              <w:rPr>
                <w:rFonts w:hint="eastAsia" w:ascii="宋体" w:hAnsi="宋体" w:eastAsia="宋体" w:cs="Times New Roman"/>
                <w:bCs/>
                <w:color w:val="000000"/>
                <w:kern w:val="0"/>
                <w:sz w:val="20"/>
                <w:szCs w:val="21"/>
              </w:rPr>
            </w:pPr>
            <w:r>
              <w:rPr>
                <w:rFonts w:hint="eastAsia" w:ascii="宋体" w:hAnsi="宋体" w:eastAsia="宋体" w:cs="Times New Roman"/>
                <w:bCs/>
                <w:color w:val="000000"/>
                <w:kern w:val="0"/>
                <w:sz w:val="20"/>
                <w:szCs w:val="21"/>
              </w:rPr>
              <w:t>儿童胸电极</w:t>
            </w:r>
          </w:p>
        </w:tc>
        <w:tc>
          <w:tcPr>
            <w:tcW w:w="2127" w:type="dxa"/>
            <w:vAlign w:val="center"/>
          </w:tcPr>
          <w:p>
            <w:pPr>
              <w:widowControl/>
              <w:snapToGrid w:val="0"/>
              <w:jc w:val="center"/>
              <w:rPr>
                <w:rFonts w:eastAsia="宋体" w:cs="Arial" w:asciiTheme="minorEastAsia" w:hAnsiTheme="minorEastAsia"/>
                <w:kern w:val="0"/>
                <w:sz w:val="20"/>
                <w:szCs w:val="21"/>
              </w:rPr>
            </w:pPr>
            <w:r>
              <w:rPr>
                <w:rFonts w:hint="eastAsia" w:eastAsia="宋体" w:cs="Arial" w:asciiTheme="minorEastAsia" w:hAnsiTheme="minorEastAsia"/>
                <w:kern w:val="0"/>
                <w:sz w:val="20"/>
                <w:szCs w:val="21"/>
              </w:rPr>
              <w:t>2套（1套含6个）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w:t>
            </w:r>
          </w:p>
        </w:tc>
        <w:tc>
          <w:tcPr>
            <w:tcW w:w="4677" w:type="dxa"/>
            <w:vAlign w:val="center"/>
          </w:tcPr>
          <w:p>
            <w:pPr>
              <w:spacing w:line="360" w:lineRule="exact"/>
              <w:rPr>
                <w:rFonts w:ascii="宋体" w:hAnsi="宋体" w:eastAsia="宋体" w:cs="Times New Roman"/>
                <w:bCs/>
                <w:color w:val="000000"/>
                <w:kern w:val="0"/>
                <w:sz w:val="21"/>
                <w:szCs w:val="21"/>
              </w:rPr>
            </w:pPr>
            <w:r>
              <w:rPr>
                <w:rFonts w:hint="eastAsia" w:ascii="宋体" w:hAnsi="宋体" w:eastAsia="宋体" w:cs="Times New Roman"/>
                <w:bCs/>
                <w:color w:val="000000"/>
                <w:kern w:val="0"/>
                <w:sz w:val="21"/>
                <w:szCs w:val="21"/>
              </w:rPr>
              <w:t>成人肢电极</w:t>
            </w:r>
          </w:p>
        </w:tc>
        <w:tc>
          <w:tcPr>
            <w:tcW w:w="2127" w:type="dxa"/>
            <w:vAlign w:val="center"/>
          </w:tcPr>
          <w:p>
            <w:pPr>
              <w:widowControl/>
              <w:snapToGrid w:val="0"/>
              <w:jc w:val="center"/>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2套</w:t>
            </w:r>
            <w:r>
              <w:rPr>
                <w:rFonts w:hint="eastAsia" w:eastAsia="宋体" w:cs="Arial" w:asciiTheme="minorEastAsia" w:hAnsiTheme="minorEastAsia"/>
                <w:kern w:val="0"/>
                <w:sz w:val="20"/>
                <w:szCs w:val="21"/>
              </w:rPr>
              <w:t>（1套含4个</w:t>
            </w:r>
            <w:r>
              <w:rPr>
                <w:rFonts w:hint="eastAsia" w:cs="Arial" w:asciiTheme="minorEastAsia" w:hAnsiTheme="minorEastAsia" w:eastAsiaTheme="minor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9</w:t>
            </w:r>
          </w:p>
        </w:tc>
        <w:tc>
          <w:tcPr>
            <w:tcW w:w="4677" w:type="dxa"/>
            <w:vAlign w:val="center"/>
          </w:tcPr>
          <w:p>
            <w:pPr>
              <w:spacing w:line="360" w:lineRule="exact"/>
              <w:rPr>
                <w:rFonts w:hint="eastAsia" w:ascii="宋体" w:hAnsi="宋体" w:eastAsia="宋体" w:cs="Times New Roman"/>
                <w:bCs/>
                <w:color w:val="000000"/>
                <w:kern w:val="0"/>
                <w:sz w:val="20"/>
                <w:szCs w:val="21"/>
              </w:rPr>
            </w:pPr>
            <w:r>
              <w:rPr>
                <w:rFonts w:hint="eastAsia" w:ascii="宋体" w:hAnsi="宋体" w:eastAsia="宋体" w:cs="Times New Roman"/>
                <w:bCs/>
                <w:color w:val="000000"/>
                <w:kern w:val="0"/>
                <w:sz w:val="20"/>
                <w:szCs w:val="21"/>
              </w:rPr>
              <w:t>儿童肢电极</w:t>
            </w:r>
          </w:p>
        </w:tc>
        <w:tc>
          <w:tcPr>
            <w:tcW w:w="2127" w:type="dxa"/>
            <w:vAlign w:val="center"/>
          </w:tcPr>
          <w:p>
            <w:pPr>
              <w:widowControl/>
              <w:snapToGrid w:val="0"/>
              <w:jc w:val="center"/>
              <w:rPr>
                <w:rFonts w:eastAsia="宋体" w:cs="Arial" w:asciiTheme="minorEastAsia" w:hAnsiTheme="minorEastAsia"/>
                <w:kern w:val="0"/>
                <w:sz w:val="20"/>
                <w:szCs w:val="21"/>
              </w:rPr>
            </w:pPr>
            <w:r>
              <w:rPr>
                <w:rFonts w:hint="eastAsia" w:eastAsia="宋体" w:cs="Arial" w:asciiTheme="minorEastAsia" w:hAnsiTheme="minorEastAsia"/>
                <w:kern w:val="0"/>
                <w:sz w:val="20"/>
                <w:szCs w:val="21"/>
              </w:rPr>
              <w:t>2套（1套含4个）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10</w:t>
            </w:r>
          </w:p>
        </w:tc>
        <w:tc>
          <w:tcPr>
            <w:tcW w:w="4677" w:type="dxa"/>
            <w:vAlign w:val="center"/>
          </w:tcPr>
          <w:p>
            <w:pPr>
              <w:spacing w:line="360" w:lineRule="exact"/>
              <w:rPr>
                <w:rFonts w:ascii="宋体" w:hAnsi="宋体" w:eastAsia="宋体" w:cs="Times New Roman"/>
                <w:bCs/>
                <w:color w:val="000000"/>
                <w:kern w:val="0"/>
                <w:sz w:val="21"/>
                <w:szCs w:val="21"/>
              </w:rPr>
            </w:pPr>
            <w:r>
              <w:rPr>
                <w:rFonts w:hint="eastAsia" w:ascii="宋体" w:hAnsi="宋体" w:eastAsia="宋体" w:cs="Times New Roman"/>
                <w:bCs/>
                <w:color w:val="000000"/>
                <w:kern w:val="0"/>
                <w:sz w:val="21"/>
                <w:szCs w:val="21"/>
              </w:rPr>
              <w:t>记录纸</w:t>
            </w:r>
          </w:p>
        </w:tc>
        <w:tc>
          <w:tcPr>
            <w:tcW w:w="2127" w:type="dxa"/>
            <w:vAlign w:val="center"/>
          </w:tcPr>
          <w:p>
            <w:pPr>
              <w:widowControl/>
              <w:snapToGrid w:val="0"/>
              <w:jc w:val="center"/>
              <w:rPr>
                <w:rFonts w:eastAsia="宋体" w:cs="Arial" w:asciiTheme="minorEastAsia" w:hAnsiTheme="minorEastAsia"/>
                <w:kern w:val="0"/>
                <w:sz w:val="20"/>
                <w:szCs w:val="21"/>
              </w:rPr>
            </w:pPr>
            <w:r>
              <w:rPr>
                <w:rFonts w:hint="eastAsia" w:eastAsia="宋体" w:cs="Arial" w:asciiTheme="minorEastAsia" w:hAnsiTheme="minorEastAsia"/>
                <w:kern w:val="0"/>
                <w:sz w:val="20"/>
                <w:szCs w:val="21"/>
              </w:rPr>
              <w:t>5本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11</w:t>
            </w:r>
          </w:p>
        </w:tc>
        <w:tc>
          <w:tcPr>
            <w:tcW w:w="4677" w:type="dxa"/>
            <w:vAlign w:val="center"/>
          </w:tcPr>
          <w:p>
            <w:pPr>
              <w:spacing w:line="360" w:lineRule="exact"/>
              <w:rPr>
                <w:rFonts w:ascii="宋体" w:hAnsi="宋体" w:eastAsia="宋体" w:cs="Times New Roman"/>
                <w:bCs/>
                <w:color w:val="000000"/>
                <w:kern w:val="0"/>
                <w:sz w:val="21"/>
                <w:szCs w:val="21"/>
              </w:rPr>
            </w:pPr>
            <w:r>
              <w:rPr>
                <w:rFonts w:hint="eastAsia" w:ascii="宋体" w:hAnsi="宋体" w:eastAsia="宋体" w:cs="Times New Roman"/>
                <w:bCs/>
                <w:color w:val="000000"/>
                <w:kern w:val="0"/>
                <w:sz w:val="21"/>
                <w:szCs w:val="21"/>
              </w:rPr>
              <w:t>电源线</w:t>
            </w:r>
          </w:p>
        </w:tc>
        <w:tc>
          <w:tcPr>
            <w:tcW w:w="2127" w:type="dxa"/>
            <w:vAlign w:val="center"/>
          </w:tcPr>
          <w:p>
            <w:pPr>
              <w:widowControl/>
              <w:snapToGrid w:val="0"/>
              <w:jc w:val="center"/>
              <w:rPr>
                <w:rFonts w:eastAsia="宋体" w:cs="Arial" w:asciiTheme="minorEastAsia" w:hAnsiTheme="minorEastAsia"/>
                <w:kern w:val="0"/>
                <w:sz w:val="20"/>
                <w:szCs w:val="21"/>
              </w:rPr>
            </w:pPr>
            <w:r>
              <w:rPr>
                <w:rFonts w:hint="eastAsia" w:eastAsia="宋体" w:cs="Arial" w:asciiTheme="minorEastAsia" w:hAnsiTheme="minorEastAsia"/>
                <w:kern w:val="0"/>
                <w:sz w:val="20"/>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12</w:t>
            </w:r>
          </w:p>
        </w:tc>
        <w:tc>
          <w:tcPr>
            <w:tcW w:w="4677" w:type="dxa"/>
            <w:vAlign w:val="center"/>
          </w:tcPr>
          <w:p>
            <w:pPr>
              <w:spacing w:line="360" w:lineRule="exact"/>
              <w:rPr>
                <w:rFonts w:ascii="宋体" w:hAnsi="宋体" w:eastAsia="宋体" w:cs="Times New Roman"/>
                <w:bCs/>
                <w:kern w:val="0"/>
                <w:sz w:val="21"/>
                <w:szCs w:val="21"/>
              </w:rPr>
            </w:pPr>
            <w:r>
              <w:rPr>
                <w:rFonts w:hint="eastAsia" w:ascii="宋体" w:hAnsi="宋体" w:eastAsia="宋体" w:cs="Times New Roman"/>
                <w:bCs/>
                <w:kern w:val="0"/>
                <w:sz w:val="21"/>
                <w:szCs w:val="21"/>
              </w:rPr>
              <w:t>电源适配器</w:t>
            </w:r>
          </w:p>
        </w:tc>
        <w:tc>
          <w:tcPr>
            <w:tcW w:w="2127" w:type="dxa"/>
            <w:vAlign w:val="center"/>
          </w:tcPr>
          <w:p>
            <w:pPr>
              <w:spacing w:line="360" w:lineRule="exact"/>
              <w:jc w:val="center"/>
              <w:rPr>
                <w:rFonts w:ascii="宋体" w:hAnsi="宋体" w:eastAsia="宋体" w:cs="Times New Roman"/>
                <w:bCs/>
                <w:kern w:val="0"/>
                <w:sz w:val="21"/>
                <w:szCs w:val="21"/>
              </w:rPr>
            </w:pPr>
            <w:r>
              <w:rPr>
                <w:rFonts w:hint="eastAsia" w:ascii="宋体" w:hAnsi="宋体" w:eastAsia="宋体" w:cs="Times New Roman"/>
                <w:bCs/>
                <w:kern w:val="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13</w:t>
            </w:r>
          </w:p>
        </w:tc>
        <w:tc>
          <w:tcPr>
            <w:tcW w:w="4677" w:type="dxa"/>
            <w:vAlign w:val="center"/>
          </w:tcPr>
          <w:p>
            <w:pPr>
              <w:spacing w:line="360" w:lineRule="exact"/>
              <w:rPr>
                <w:rFonts w:ascii="宋体" w:hAnsi="宋体" w:eastAsia="宋体" w:cs="Times New Roman"/>
                <w:bCs/>
                <w:kern w:val="0"/>
                <w:sz w:val="21"/>
                <w:szCs w:val="21"/>
              </w:rPr>
            </w:pPr>
            <w:r>
              <w:rPr>
                <w:rFonts w:hint="eastAsia" w:ascii="宋体" w:hAnsi="宋体" w:eastAsia="宋体" w:cs="Times New Roman"/>
                <w:bCs/>
                <w:kern w:val="0"/>
                <w:sz w:val="21"/>
                <w:szCs w:val="21"/>
              </w:rPr>
              <w:t>锂电池</w:t>
            </w:r>
          </w:p>
        </w:tc>
        <w:tc>
          <w:tcPr>
            <w:tcW w:w="2127" w:type="dxa"/>
            <w:vAlign w:val="center"/>
          </w:tcPr>
          <w:p>
            <w:pPr>
              <w:spacing w:line="360" w:lineRule="exact"/>
              <w:jc w:val="center"/>
              <w:rPr>
                <w:rFonts w:ascii="宋体" w:hAnsi="宋体" w:eastAsia="宋体" w:cs="Times New Roman"/>
                <w:bCs/>
                <w:kern w:val="0"/>
                <w:sz w:val="21"/>
                <w:szCs w:val="21"/>
              </w:rPr>
            </w:pPr>
            <w:r>
              <w:rPr>
                <w:rFonts w:hint="eastAsia" w:ascii="宋体" w:hAnsi="宋体" w:eastAsia="宋体" w:cs="Times New Roman"/>
                <w:bCs/>
                <w:kern w:val="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14</w:t>
            </w:r>
          </w:p>
        </w:tc>
        <w:tc>
          <w:tcPr>
            <w:tcW w:w="4677" w:type="dxa"/>
            <w:vAlign w:val="center"/>
          </w:tcPr>
          <w:p>
            <w:pPr>
              <w:spacing w:line="360" w:lineRule="exact"/>
              <w:rPr>
                <w:rFonts w:ascii="宋体" w:hAnsi="宋体" w:eastAsia="宋体" w:cs="Times New Roman"/>
                <w:bCs/>
                <w:color w:val="000000"/>
                <w:kern w:val="0"/>
                <w:sz w:val="21"/>
                <w:szCs w:val="21"/>
              </w:rPr>
            </w:pPr>
            <w:r>
              <w:rPr>
                <w:rFonts w:hint="eastAsia" w:ascii="宋体" w:hAnsi="宋体" w:eastAsia="宋体" w:cs="Times New Roman"/>
                <w:bCs/>
                <w:kern w:val="0"/>
                <w:sz w:val="21"/>
                <w:szCs w:val="21"/>
              </w:rPr>
              <w:t>数字式心电图机系统软件</w:t>
            </w:r>
          </w:p>
        </w:tc>
        <w:tc>
          <w:tcPr>
            <w:tcW w:w="2127" w:type="dxa"/>
            <w:vAlign w:val="center"/>
          </w:tcPr>
          <w:p>
            <w:pPr>
              <w:spacing w:line="360" w:lineRule="exact"/>
              <w:jc w:val="center"/>
              <w:rPr>
                <w:rFonts w:hint="eastAsia" w:ascii="宋体" w:hAnsi="宋体" w:eastAsia="宋体" w:cs="Times New Roman"/>
                <w:bCs/>
                <w:color w:val="000000"/>
                <w:kern w:val="0"/>
                <w:sz w:val="21"/>
                <w:szCs w:val="21"/>
              </w:rPr>
            </w:pPr>
            <w:r>
              <w:rPr>
                <w:rFonts w:hint="eastAsia" w:ascii="宋体" w:hAnsi="宋体" w:eastAsia="宋体" w:cs="Times New Roman"/>
                <w:bCs/>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15</w:t>
            </w:r>
          </w:p>
        </w:tc>
        <w:tc>
          <w:tcPr>
            <w:tcW w:w="4677" w:type="dxa"/>
            <w:vAlign w:val="center"/>
          </w:tcPr>
          <w:p>
            <w:pPr>
              <w:spacing w:line="360" w:lineRule="exact"/>
              <w:rPr>
                <w:rFonts w:ascii="宋体" w:hAnsi="宋体" w:eastAsia="宋体" w:cs="Times New Roman"/>
                <w:bCs/>
                <w:kern w:val="0"/>
                <w:sz w:val="21"/>
                <w:szCs w:val="21"/>
              </w:rPr>
            </w:pPr>
            <w:r>
              <w:rPr>
                <w:rFonts w:hint="eastAsia" w:ascii="宋体" w:hAnsi="宋体" w:eastAsia="宋体" w:cs="Times New Roman"/>
                <w:bCs/>
                <w:kern w:val="0"/>
                <w:sz w:val="21"/>
                <w:szCs w:val="21"/>
              </w:rPr>
              <w:t>台车</w:t>
            </w:r>
          </w:p>
        </w:tc>
        <w:tc>
          <w:tcPr>
            <w:tcW w:w="2127" w:type="dxa"/>
            <w:vAlign w:val="center"/>
          </w:tcPr>
          <w:p>
            <w:pPr>
              <w:spacing w:line="360" w:lineRule="exact"/>
              <w:jc w:val="center"/>
              <w:rPr>
                <w:rFonts w:ascii="宋体" w:hAnsi="宋体" w:eastAsia="宋体" w:cs="Times New Roman"/>
                <w:bCs/>
                <w:kern w:val="0"/>
                <w:sz w:val="21"/>
                <w:szCs w:val="21"/>
              </w:rPr>
            </w:pPr>
            <w:r>
              <w:rPr>
                <w:rFonts w:hint="eastAsia" w:ascii="宋体" w:hAnsi="宋体" w:eastAsia="宋体" w:cs="Times New Roman"/>
                <w:bCs/>
                <w:kern w:val="0"/>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16</w:t>
            </w:r>
          </w:p>
        </w:tc>
        <w:tc>
          <w:tcPr>
            <w:tcW w:w="4677" w:type="dxa"/>
            <w:vAlign w:val="center"/>
          </w:tcPr>
          <w:p>
            <w:pPr>
              <w:spacing w:line="360" w:lineRule="exact"/>
              <w:rPr>
                <w:rFonts w:hint="eastAsia" w:ascii="宋体" w:hAnsi="宋体" w:eastAsia="宋体" w:cs="Times New Roman"/>
                <w:bCs/>
                <w:kern w:val="0"/>
                <w:sz w:val="21"/>
                <w:szCs w:val="21"/>
              </w:rPr>
            </w:pPr>
            <w:r>
              <w:rPr>
                <w:rFonts w:hint="eastAsia" w:ascii="宋体" w:hAnsi="宋体" w:eastAsia="宋体" w:cs="Times New Roman"/>
                <w:bCs/>
                <w:kern w:val="0"/>
                <w:sz w:val="21"/>
                <w:szCs w:val="21"/>
              </w:rPr>
              <w:t>备用锂电池</w:t>
            </w:r>
          </w:p>
        </w:tc>
        <w:tc>
          <w:tcPr>
            <w:tcW w:w="2127" w:type="dxa"/>
            <w:vAlign w:val="center"/>
          </w:tcPr>
          <w:p>
            <w:pPr>
              <w:spacing w:line="360" w:lineRule="exact"/>
              <w:jc w:val="center"/>
              <w:rPr>
                <w:rFonts w:hint="eastAsia" w:ascii="宋体" w:hAnsi="宋体" w:eastAsia="宋体" w:cs="Times New Roman"/>
                <w:bCs/>
                <w:kern w:val="0"/>
                <w:sz w:val="21"/>
                <w:szCs w:val="21"/>
              </w:rPr>
            </w:pPr>
            <w:r>
              <w:rPr>
                <w:rFonts w:hint="eastAsia" w:ascii="宋体" w:hAnsi="宋体" w:eastAsia="宋体" w:cs="Times New Roman"/>
                <w:bCs/>
                <w:kern w:val="0"/>
                <w:sz w:val="21"/>
                <w:szCs w:val="21"/>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17</w:t>
            </w:r>
          </w:p>
        </w:tc>
        <w:tc>
          <w:tcPr>
            <w:tcW w:w="4677" w:type="dxa"/>
            <w:vAlign w:val="center"/>
          </w:tcPr>
          <w:p>
            <w:pPr>
              <w:spacing w:line="360" w:lineRule="exact"/>
              <w:rPr>
                <w:rFonts w:hint="eastAsia" w:ascii="宋体" w:hAnsi="宋体" w:eastAsia="宋体" w:cs="Times New Roman"/>
                <w:bCs/>
                <w:kern w:val="0"/>
                <w:sz w:val="21"/>
                <w:szCs w:val="21"/>
              </w:rPr>
            </w:pPr>
            <w:r>
              <w:rPr>
                <w:rFonts w:hint="eastAsia" w:ascii="宋体" w:hAnsi="宋体" w:eastAsia="宋体" w:cs="Times New Roman"/>
                <w:bCs/>
                <w:kern w:val="0"/>
                <w:sz w:val="21"/>
                <w:szCs w:val="21"/>
              </w:rPr>
              <w:t>标准版心电网络</w:t>
            </w:r>
          </w:p>
        </w:tc>
        <w:tc>
          <w:tcPr>
            <w:tcW w:w="2127" w:type="dxa"/>
            <w:vAlign w:val="center"/>
          </w:tcPr>
          <w:p>
            <w:pPr>
              <w:spacing w:line="360" w:lineRule="exact"/>
              <w:jc w:val="center"/>
              <w:rPr>
                <w:rFonts w:hint="eastAsia" w:ascii="宋体" w:hAnsi="宋体" w:eastAsia="宋体" w:cs="Times New Roman"/>
                <w:bCs/>
                <w:kern w:val="0"/>
                <w:sz w:val="21"/>
                <w:szCs w:val="21"/>
              </w:rPr>
            </w:pPr>
            <w:r>
              <w:rPr>
                <w:rFonts w:hint="eastAsia" w:ascii="宋体" w:hAnsi="宋体" w:eastAsia="宋体" w:cs="Times New Roman"/>
                <w:bCs/>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18</w:t>
            </w:r>
          </w:p>
        </w:tc>
        <w:tc>
          <w:tcPr>
            <w:tcW w:w="4677" w:type="dxa"/>
            <w:vAlign w:val="center"/>
          </w:tcPr>
          <w:p>
            <w:pPr>
              <w:spacing w:line="360" w:lineRule="exact"/>
              <w:rPr>
                <w:rFonts w:hint="eastAsia" w:ascii="宋体" w:hAnsi="宋体" w:eastAsia="宋体" w:cs="Times New Roman"/>
                <w:bCs/>
                <w:kern w:val="0"/>
                <w:sz w:val="21"/>
                <w:szCs w:val="21"/>
              </w:rPr>
            </w:pPr>
            <w:r>
              <w:rPr>
                <w:rFonts w:hint="eastAsia" w:ascii="宋体" w:hAnsi="宋体" w:eastAsia="宋体" w:cs="Times New Roman"/>
                <w:bCs/>
                <w:kern w:val="0"/>
                <w:sz w:val="21"/>
                <w:szCs w:val="21"/>
              </w:rPr>
              <w:t>产品说明书等</w:t>
            </w:r>
          </w:p>
        </w:tc>
        <w:tc>
          <w:tcPr>
            <w:tcW w:w="2127" w:type="dxa"/>
            <w:vAlign w:val="center"/>
          </w:tcPr>
          <w:p>
            <w:pPr>
              <w:spacing w:line="360" w:lineRule="exact"/>
              <w:jc w:val="center"/>
              <w:rPr>
                <w:rFonts w:hint="eastAsia" w:ascii="宋体" w:hAnsi="宋体" w:eastAsia="宋体" w:cs="Times New Roman"/>
                <w:bCs/>
                <w:kern w:val="0"/>
                <w:sz w:val="21"/>
                <w:szCs w:val="21"/>
              </w:rPr>
            </w:pPr>
            <w:r>
              <w:rPr>
                <w:rFonts w:hint="eastAsia" w:ascii="宋体" w:hAnsi="宋体" w:eastAsia="宋体" w:cs="Times New Roman"/>
                <w:bCs/>
                <w:kern w:val="0"/>
                <w:sz w:val="21"/>
                <w:szCs w:val="21"/>
              </w:rPr>
              <w:t>1套</w:t>
            </w:r>
          </w:p>
        </w:tc>
      </w:tr>
    </w:tbl>
    <w:p>
      <w:pPr>
        <w:spacing w:line="276" w:lineRule="auto"/>
        <w:ind w:firstLine="420" w:firstLineChars="200"/>
        <w:rPr>
          <w:rFonts w:hint="eastAsia"/>
          <w:szCs w:val="21"/>
        </w:rPr>
      </w:pPr>
    </w:p>
    <w:p>
      <w:pPr>
        <w:spacing w:line="276" w:lineRule="auto"/>
        <w:ind w:firstLine="420" w:firstLineChars="200"/>
        <w:rPr>
          <w:rFonts w:hint="eastAsia"/>
          <w:lang w:val="en-US" w:eastAsia="zh-CN"/>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lang w:eastAsia="zh-CN"/>
        </w:rPr>
        <w:t>四</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rPr>
          <w:rFonts w:hint="eastAsia"/>
        </w:rPr>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pStyle w:val="2"/>
        <w:rPr>
          <w:rFonts w:hint="eastAsia" w:eastAsia="宋体"/>
          <w:lang w:val="en-US" w:eastAsia="zh-CN"/>
        </w:rPr>
      </w:pPr>
      <w:r>
        <w:rPr>
          <w:rFonts w:hint="eastAsia" w:ascii="宋体" w:hAnsi="宋体"/>
        </w:rPr>
        <w:t>★</w:t>
      </w:r>
      <w:r>
        <w:rPr>
          <w:rFonts w:hint="eastAsia"/>
          <w:lang w:val="en-US" w:eastAsia="zh-CN"/>
        </w:rPr>
        <w:t>5、</w:t>
      </w:r>
      <w:r>
        <w:rPr>
          <w:rFonts w:hint="eastAsia" w:asciiTheme="minorEastAsia" w:hAnsiTheme="minorEastAsia"/>
          <w:szCs w:val="21"/>
        </w:rPr>
        <w:t>中标方承担设备首次计量检测费用及设备与医院</w:t>
      </w:r>
      <w:r>
        <w:rPr>
          <w:rFonts w:hint="eastAsia" w:asciiTheme="minorEastAsia" w:hAnsiTheme="minorEastAsia"/>
          <w:szCs w:val="21"/>
          <w:lang w:eastAsia="zh-CN"/>
        </w:rPr>
        <w:t>心电</w:t>
      </w:r>
      <w:r>
        <w:rPr>
          <w:rFonts w:hint="eastAsia" w:asciiTheme="minorEastAsia" w:hAnsiTheme="minorEastAsia"/>
          <w:szCs w:val="21"/>
        </w:rPr>
        <w:t>系统对接费用。</w:t>
      </w:r>
    </w:p>
    <w:p>
      <w:pPr>
        <w:spacing w:line="276" w:lineRule="auto"/>
        <w:rPr>
          <w:b/>
        </w:rPr>
      </w:pPr>
      <w:r>
        <w:rPr>
          <w:rFonts w:hint="eastAsia"/>
          <w:b/>
          <w:lang w:eastAsia="zh-CN"/>
        </w:rPr>
        <w:t>四</w:t>
      </w:r>
      <w:r>
        <w:rPr>
          <w:rFonts w:hint="eastAsia"/>
          <w:b/>
        </w:rPr>
        <w:t>、验收要求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BC4"/>
    <w:multiLevelType w:val="multilevel"/>
    <w:tmpl w:val="007E1BC4"/>
    <w:lvl w:ilvl="0" w:tentative="0">
      <w:start w:val="1"/>
      <w:numFmt w:val="decimal"/>
      <w:suff w:val="nothing"/>
      <w:lvlText w:val="第%1章 "/>
      <w:lvlJc w:val="left"/>
      <w:rPr>
        <w:rFonts w:hint="eastAsia" w:cs="Times New Roman"/>
      </w:rPr>
    </w:lvl>
    <w:lvl w:ilvl="1" w:tentative="0">
      <w:start w:val="1"/>
      <w:numFmt w:val="decimal"/>
      <w:pStyle w:val="3"/>
      <w:lvlText w:val="%1.%2"/>
      <w:lvlJc w:val="left"/>
      <w:pPr>
        <w:tabs>
          <w:tab w:val="left" w:pos="720"/>
        </w:tabs>
      </w:pPr>
      <w:rPr>
        <w:rFonts w:hint="eastAsia" w:cs="Times New Roman"/>
      </w:rPr>
    </w:lvl>
    <w:lvl w:ilvl="2" w:tentative="0">
      <w:start w:val="1"/>
      <w:numFmt w:val="decimal"/>
      <w:lvlText w:val="2.%3"/>
      <w:lvlJc w:val="left"/>
      <w:pPr>
        <w:tabs>
          <w:tab w:val="left" w:pos="0"/>
        </w:tabs>
        <w:ind w:left="0" w:firstLine="0"/>
      </w:pPr>
      <w:rPr>
        <w:rFonts w:hint="eastAsia" w:cs="Times New Roman"/>
      </w:rPr>
    </w:lvl>
    <w:lvl w:ilvl="3" w:tentative="0">
      <w:start w:val="1"/>
      <w:numFmt w:val="decimal"/>
      <w:lvlText w:val="%1.%2.%3.%4"/>
      <w:lvlJc w:val="left"/>
      <w:pPr>
        <w:tabs>
          <w:tab w:val="left" w:pos="1080"/>
        </w:tabs>
      </w:pPr>
      <w:rPr>
        <w:rFonts w:hint="eastAsia" w:cs="Times New Roman"/>
      </w:rPr>
    </w:lvl>
    <w:lvl w:ilvl="4" w:tentative="0">
      <w:start w:val="1"/>
      <w:numFmt w:val="decimal"/>
      <w:lvlText w:val="%1.%2.%3.%4.%5"/>
      <w:lvlJc w:val="left"/>
      <w:pPr>
        <w:tabs>
          <w:tab w:val="left" w:pos="1440"/>
        </w:tabs>
      </w:pPr>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14DF0DE1"/>
    <w:multiLevelType w:val="singleLevel"/>
    <w:tmpl w:val="14DF0DE1"/>
    <w:lvl w:ilvl="0" w:tentative="0">
      <w:start w:val="1"/>
      <w:numFmt w:val="decimal"/>
      <w:lvlText w:val="%1."/>
      <w:lvlJc w:val="left"/>
      <w:pPr>
        <w:ind w:left="425" w:hanging="425"/>
      </w:pPr>
      <w:rPr>
        <w:rFonts w:hint="default"/>
      </w:rPr>
    </w:lvl>
  </w:abstractNum>
  <w:abstractNum w:abstractNumId="2">
    <w:nsid w:val="2C2D79BC"/>
    <w:multiLevelType w:val="multilevel"/>
    <w:tmpl w:val="2C2D79BC"/>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3086802"/>
    <w:multiLevelType w:val="multilevel"/>
    <w:tmpl w:val="33086802"/>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4E015E0"/>
    <w:multiLevelType w:val="singleLevel"/>
    <w:tmpl w:val="34E015E0"/>
    <w:lvl w:ilvl="0" w:tentative="0">
      <w:start w:val="1"/>
      <w:numFmt w:val="decimal"/>
      <w:lvlText w:val="%1."/>
      <w:lvlJc w:val="left"/>
      <w:pPr>
        <w:ind w:left="425" w:hanging="425"/>
      </w:pPr>
      <w:rPr>
        <w:rFonts w:hint="default"/>
      </w:rPr>
    </w:lvl>
  </w:abstractNum>
  <w:abstractNum w:abstractNumId="5">
    <w:nsid w:val="66076062"/>
    <w:multiLevelType w:val="multilevel"/>
    <w:tmpl w:val="6607606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D8F6171"/>
    <w:multiLevelType w:val="multilevel"/>
    <w:tmpl w:val="6D8F617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5C"/>
    <w:rsid w:val="00002A40"/>
    <w:rsid w:val="0001713D"/>
    <w:rsid w:val="000203ED"/>
    <w:rsid w:val="0003092B"/>
    <w:rsid w:val="00040DA5"/>
    <w:rsid w:val="000633F2"/>
    <w:rsid w:val="0008124B"/>
    <w:rsid w:val="000A31DC"/>
    <w:rsid w:val="000E106C"/>
    <w:rsid w:val="000F023E"/>
    <w:rsid w:val="000F3F75"/>
    <w:rsid w:val="001135DA"/>
    <w:rsid w:val="00181595"/>
    <w:rsid w:val="001C0290"/>
    <w:rsid w:val="001C45C2"/>
    <w:rsid w:val="001D758B"/>
    <w:rsid w:val="001E1985"/>
    <w:rsid w:val="0020208A"/>
    <w:rsid w:val="00211FE6"/>
    <w:rsid w:val="00225385"/>
    <w:rsid w:val="00283BD4"/>
    <w:rsid w:val="00287C8B"/>
    <w:rsid w:val="002B5C28"/>
    <w:rsid w:val="003138C8"/>
    <w:rsid w:val="00327E62"/>
    <w:rsid w:val="00343DA4"/>
    <w:rsid w:val="0037226A"/>
    <w:rsid w:val="00376B4B"/>
    <w:rsid w:val="003970CD"/>
    <w:rsid w:val="003C1346"/>
    <w:rsid w:val="003E2BE3"/>
    <w:rsid w:val="003E2D26"/>
    <w:rsid w:val="003F787B"/>
    <w:rsid w:val="004103DA"/>
    <w:rsid w:val="00411E8D"/>
    <w:rsid w:val="00423235"/>
    <w:rsid w:val="00425C94"/>
    <w:rsid w:val="00432FD5"/>
    <w:rsid w:val="0044731C"/>
    <w:rsid w:val="00451B07"/>
    <w:rsid w:val="00463FC9"/>
    <w:rsid w:val="00466D36"/>
    <w:rsid w:val="00466F2B"/>
    <w:rsid w:val="004A0699"/>
    <w:rsid w:val="004C23A5"/>
    <w:rsid w:val="004D11BA"/>
    <w:rsid w:val="004F03B4"/>
    <w:rsid w:val="00502463"/>
    <w:rsid w:val="00513CB7"/>
    <w:rsid w:val="00517B66"/>
    <w:rsid w:val="005678BF"/>
    <w:rsid w:val="005747C2"/>
    <w:rsid w:val="005802D7"/>
    <w:rsid w:val="005A37D0"/>
    <w:rsid w:val="005C7C45"/>
    <w:rsid w:val="005D0EBE"/>
    <w:rsid w:val="005F7FE4"/>
    <w:rsid w:val="006001B0"/>
    <w:rsid w:val="006163C9"/>
    <w:rsid w:val="00620C9E"/>
    <w:rsid w:val="006264EF"/>
    <w:rsid w:val="0062793F"/>
    <w:rsid w:val="0064767A"/>
    <w:rsid w:val="00710518"/>
    <w:rsid w:val="00732AE2"/>
    <w:rsid w:val="00735409"/>
    <w:rsid w:val="00755746"/>
    <w:rsid w:val="00783D97"/>
    <w:rsid w:val="00783EE0"/>
    <w:rsid w:val="00796EAA"/>
    <w:rsid w:val="00797D83"/>
    <w:rsid w:val="007A0FE3"/>
    <w:rsid w:val="007A353A"/>
    <w:rsid w:val="007D222C"/>
    <w:rsid w:val="007E74B5"/>
    <w:rsid w:val="007E7AC9"/>
    <w:rsid w:val="007F512A"/>
    <w:rsid w:val="008176C9"/>
    <w:rsid w:val="00830594"/>
    <w:rsid w:val="00836DE8"/>
    <w:rsid w:val="008563D6"/>
    <w:rsid w:val="00856485"/>
    <w:rsid w:val="00870778"/>
    <w:rsid w:val="0087615D"/>
    <w:rsid w:val="0088243E"/>
    <w:rsid w:val="008962BE"/>
    <w:rsid w:val="008B2873"/>
    <w:rsid w:val="008B7F55"/>
    <w:rsid w:val="008D3746"/>
    <w:rsid w:val="008D47D4"/>
    <w:rsid w:val="008E0F61"/>
    <w:rsid w:val="008E1A08"/>
    <w:rsid w:val="008E2904"/>
    <w:rsid w:val="00921166"/>
    <w:rsid w:val="009545AE"/>
    <w:rsid w:val="009708D4"/>
    <w:rsid w:val="00971FD6"/>
    <w:rsid w:val="00981003"/>
    <w:rsid w:val="00983BBF"/>
    <w:rsid w:val="00994CFA"/>
    <w:rsid w:val="009B1099"/>
    <w:rsid w:val="009B3430"/>
    <w:rsid w:val="009B3B19"/>
    <w:rsid w:val="009D07BE"/>
    <w:rsid w:val="009F3BAB"/>
    <w:rsid w:val="00A2337B"/>
    <w:rsid w:val="00A35600"/>
    <w:rsid w:val="00A56418"/>
    <w:rsid w:val="00A766AD"/>
    <w:rsid w:val="00AA5057"/>
    <w:rsid w:val="00AA6903"/>
    <w:rsid w:val="00AB4130"/>
    <w:rsid w:val="00AC37B9"/>
    <w:rsid w:val="00B07909"/>
    <w:rsid w:val="00B11118"/>
    <w:rsid w:val="00B156C7"/>
    <w:rsid w:val="00B21995"/>
    <w:rsid w:val="00B35C92"/>
    <w:rsid w:val="00B3703D"/>
    <w:rsid w:val="00B62E4E"/>
    <w:rsid w:val="00B85B12"/>
    <w:rsid w:val="00BA3FAB"/>
    <w:rsid w:val="00BB42DC"/>
    <w:rsid w:val="00BB505C"/>
    <w:rsid w:val="00BD565D"/>
    <w:rsid w:val="00BF3D62"/>
    <w:rsid w:val="00C01FB1"/>
    <w:rsid w:val="00C139FE"/>
    <w:rsid w:val="00C170F8"/>
    <w:rsid w:val="00C21FE8"/>
    <w:rsid w:val="00C43528"/>
    <w:rsid w:val="00C505B0"/>
    <w:rsid w:val="00C513D1"/>
    <w:rsid w:val="00C87488"/>
    <w:rsid w:val="00C87FF9"/>
    <w:rsid w:val="00C92C3A"/>
    <w:rsid w:val="00CB53F0"/>
    <w:rsid w:val="00CC410B"/>
    <w:rsid w:val="00CD23E9"/>
    <w:rsid w:val="00CD5788"/>
    <w:rsid w:val="00CF342F"/>
    <w:rsid w:val="00CF5F56"/>
    <w:rsid w:val="00D1234B"/>
    <w:rsid w:val="00D30A6A"/>
    <w:rsid w:val="00D3304E"/>
    <w:rsid w:val="00D461BD"/>
    <w:rsid w:val="00D541C2"/>
    <w:rsid w:val="00D60E3D"/>
    <w:rsid w:val="00D73163"/>
    <w:rsid w:val="00D73616"/>
    <w:rsid w:val="00DB7B1B"/>
    <w:rsid w:val="00DC7D4C"/>
    <w:rsid w:val="00DD4893"/>
    <w:rsid w:val="00DD6AB9"/>
    <w:rsid w:val="00DD7406"/>
    <w:rsid w:val="00E12078"/>
    <w:rsid w:val="00E146D9"/>
    <w:rsid w:val="00E21DED"/>
    <w:rsid w:val="00E36D9F"/>
    <w:rsid w:val="00E42967"/>
    <w:rsid w:val="00E649F4"/>
    <w:rsid w:val="00E82A55"/>
    <w:rsid w:val="00E926EB"/>
    <w:rsid w:val="00E96936"/>
    <w:rsid w:val="00ED2795"/>
    <w:rsid w:val="00F03EC6"/>
    <w:rsid w:val="00F13316"/>
    <w:rsid w:val="00F17A30"/>
    <w:rsid w:val="00F234E2"/>
    <w:rsid w:val="00F45019"/>
    <w:rsid w:val="00F6477D"/>
    <w:rsid w:val="00F963AA"/>
    <w:rsid w:val="00FA369D"/>
    <w:rsid w:val="00FA4DFA"/>
    <w:rsid w:val="00FC108B"/>
    <w:rsid w:val="00FD53F4"/>
    <w:rsid w:val="014F02F4"/>
    <w:rsid w:val="01EE0350"/>
    <w:rsid w:val="04CD2D93"/>
    <w:rsid w:val="04CF72AD"/>
    <w:rsid w:val="05D00AD9"/>
    <w:rsid w:val="06772D71"/>
    <w:rsid w:val="08196A27"/>
    <w:rsid w:val="08B12657"/>
    <w:rsid w:val="08EB4A87"/>
    <w:rsid w:val="08EF0E8C"/>
    <w:rsid w:val="0A257786"/>
    <w:rsid w:val="0A3827EF"/>
    <w:rsid w:val="0B0F32F5"/>
    <w:rsid w:val="0B28373A"/>
    <w:rsid w:val="0B3A7B1E"/>
    <w:rsid w:val="0B557FEE"/>
    <w:rsid w:val="0C0C2368"/>
    <w:rsid w:val="0D4A65B7"/>
    <w:rsid w:val="0DCC6981"/>
    <w:rsid w:val="0E9933E7"/>
    <w:rsid w:val="0EDE3A56"/>
    <w:rsid w:val="0FDB0481"/>
    <w:rsid w:val="107B4D0C"/>
    <w:rsid w:val="10822972"/>
    <w:rsid w:val="109665EA"/>
    <w:rsid w:val="10DD7E2F"/>
    <w:rsid w:val="11A95FA8"/>
    <w:rsid w:val="12783C60"/>
    <w:rsid w:val="12CB7554"/>
    <w:rsid w:val="12F171A9"/>
    <w:rsid w:val="13461961"/>
    <w:rsid w:val="136113A3"/>
    <w:rsid w:val="13775262"/>
    <w:rsid w:val="13D15F9E"/>
    <w:rsid w:val="13E37DCB"/>
    <w:rsid w:val="149F51B8"/>
    <w:rsid w:val="14C8512E"/>
    <w:rsid w:val="1752388B"/>
    <w:rsid w:val="182A2ECD"/>
    <w:rsid w:val="183E2401"/>
    <w:rsid w:val="195E29E4"/>
    <w:rsid w:val="1ABB4447"/>
    <w:rsid w:val="1AC72740"/>
    <w:rsid w:val="1B8B1750"/>
    <w:rsid w:val="1BD70CF8"/>
    <w:rsid w:val="1BF22168"/>
    <w:rsid w:val="1DBE6F16"/>
    <w:rsid w:val="1DF51038"/>
    <w:rsid w:val="1E113A0C"/>
    <w:rsid w:val="1F110EED"/>
    <w:rsid w:val="1FD24976"/>
    <w:rsid w:val="21304093"/>
    <w:rsid w:val="22B31A93"/>
    <w:rsid w:val="22C1641C"/>
    <w:rsid w:val="232C16CA"/>
    <w:rsid w:val="239C3E50"/>
    <w:rsid w:val="23DB4459"/>
    <w:rsid w:val="241A55A5"/>
    <w:rsid w:val="246F329A"/>
    <w:rsid w:val="25977911"/>
    <w:rsid w:val="260855E0"/>
    <w:rsid w:val="26B236F3"/>
    <w:rsid w:val="27533C10"/>
    <w:rsid w:val="28561A32"/>
    <w:rsid w:val="297B5D56"/>
    <w:rsid w:val="2AD648A6"/>
    <w:rsid w:val="2BAA361F"/>
    <w:rsid w:val="2C5A4C66"/>
    <w:rsid w:val="2D41258F"/>
    <w:rsid w:val="2DAD2948"/>
    <w:rsid w:val="2DB27968"/>
    <w:rsid w:val="2E23484F"/>
    <w:rsid w:val="2E2D5D10"/>
    <w:rsid w:val="2E4C044F"/>
    <w:rsid w:val="2E9474FF"/>
    <w:rsid w:val="2EB41154"/>
    <w:rsid w:val="2FCC2E92"/>
    <w:rsid w:val="2FF97AE4"/>
    <w:rsid w:val="302922D6"/>
    <w:rsid w:val="318324DC"/>
    <w:rsid w:val="319C7FFF"/>
    <w:rsid w:val="31A57324"/>
    <w:rsid w:val="328F7F73"/>
    <w:rsid w:val="33074B9E"/>
    <w:rsid w:val="333B3289"/>
    <w:rsid w:val="3361130D"/>
    <w:rsid w:val="3443130F"/>
    <w:rsid w:val="35111861"/>
    <w:rsid w:val="36432C16"/>
    <w:rsid w:val="36C71DF7"/>
    <w:rsid w:val="3768327F"/>
    <w:rsid w:val="37761457"/>
    <w:rsid w:val="3A030CB1"/>
    <w:rsid w:val="3A274D6E"/>
    <w:rsid w:val="3C9923D3"/>
    <w:rsid w:val="3DB67ECA"/>
    <w:rsid w:val="3E1813B2"/>
    <w:rsid w:val="3E247273"/>
    <w:rsid w:val="3FB849EB"/>
    <w:rsid w:val="404C61BE"/>
    <w:rsid w:val="40602AF6"/>
    <w:rsid w:val="408E57BE"/>
    <w:rsid w:val="415253C7"/>
    <w:rsid w:val="444E76AC"/>
    <w:rsid w:val="44EA6D78"/>
    <w:rsid w:val="466E4FD9"/>
    <w:rsid w:val="467B459B"/>
    <w:rsid w:val="470055BF"/>
    <w:rsid w:val="47321D97"/>
    <w:rsid w:val="479A094A"/>
    <w:rsid w:val="47CE6BCF"/>
    <w:rsid w:val="484A76E0"/>
    <w:rsid w:val="48D162B0"/>
    <w:rsid w:val="48FE77FC"/>
    <w:rsid w:val="493B0058"/>
    <w:rsid w:val="4AC66827"/>
    <w:rsid w:val="4B37675B"/>
    <w:rsid w:val="4B4A6909"/>
    <w:rsid w:val="4B5D3F03"/>
    <w:rsid w:val="4B634304"/>
    <w:rsid w:val="4C4B1DB9"/>
    <w:rsid w:val="4CC24F87"/>
    <w:rsid w:val="4D5D2DCA"/>
    <w:rsid w:val="4DD20585"/>
    <w:rsid w:val="4E9775D7"/>
    <w:rsid w:val="4F5826AF"/>
    <w:rsid w:val="515C603E"/>
    <w:rsid w:val="51CB416C"/>
    <w:rsid w:val="51FC099B"/>
    <w:rsid w:val="536334AB"/>
    <w:rsid w:val="53C66933"/>
    <w:rsid w:val="54332CFD"/>
    <w:rsid w:val="54337B59"/>
    <w:rsid w:val="54CC3272"/>
    <w:rsid w:val="554E3096"/>
    <w:rsid w:val="55AD2D39"/>
    <w:rsid w:val="56670492"/>
    <w:rsid w:val="56971518"/>
    <w:rsid w:val="57F713A4"/>
    <w:rsid w:val="5999334F"/>
    <w:rsid w:val="5A243FA7"/>
    <w:rsid w:val="5B165E6C"/>
    <w:rsid w:val="5B1F1F76"/>
    <w:rsid w:val="5C107DF2"/>
    <w:rsid w:val="5DF96CE2"/>
    <w:rsid w:val="5FBE510F"/>
    <w:rsid w:val="5FFD2A21"/>
    <w:rsid w:val="626A5ED6"/>
    <w:rsid w:val="62B96CF6"/>
    <w:rsid w:val="63B20C95"/>
    <w:rsid w:val="63C1472B"/>
    <w:rsid w:val="63EC2548"/>
    <w:rsid w:val="649558B9"/>
    <w:rsid w:val="655374B7"/>
    <w:rsid w:val="65AB50D1"/>
    <w:rsid w:val="65B737F7"/>
    <w:rsid w:val="66C620BE"/>
    <w:rsid w:val="66D377FC"/>
    <w:rsid w:val="68BB2917"/>
    <w:rsid w:val="6A085F68"/>
    <w:rsid w:val="6A19568F"/>
    <w:rsid w:val="6A911859"/>
    <w:rsid w:val="6ACB2EB4"/>
    <w:rsid w:val="6BA71017"/>
    <w:rsid w:val="6BF71B38"/>
    <w:rsid w:val="6C804804"/>
    <w:rsid w:val="6CAB734C"/>
    <w:rsid w:val="6CD07205"/>
    <w:rsid w:val="6D172FB8"/>
    <w:rsid w:val="6D657973"/>
    <w:rsid w:val="6D750AFC"/>
    <w:rsid w:val="6D7B7A6E"/>
    <w:rsid w:val="6DA2772F"/>
    <w:rsid w:val="6DB5568C"/>
    <w:rsid w:val="6E092430"/>
    <w:rsid w:val="6F2310AA"/>
    <w:rsid w:val="70D76B14"/>
    <w:rsid w:val="711C396B"/>
    <w:rsid w:val="71AF460E"/>
    <w:rsid w:val="71E94FBD"/>
    <w:rsid w:val="72525E7E"/>
    <w:rsid w:val="72B61A8E"/>
    <w:rsid w:val="73483608"/>
    <w:rsid w:val="748C6B0D"/>
    <w:rsid w:val="754001C5"/>
    <w:rsid w:val="757B6B85"/>
    <w:rsid w:val="76BE42D8"/>
    <w:rsid w:val="779D7161"/>
    <w:rsid w:val="77E42B2A"/>
    <w:rsid w:val="787C548D"/>
    <w:rsid w:val="788314F3"/>
    <w:rsid w:val="7A401EEF"/>
    <w:rsid w:val="7A650B66"/>
    <w:rsid w:val="7B634A03"/>
    <w:rsid w:val="7BB717A4"/>
    <w:rsid w:val="7C1B6D30"/>
    <w:rsid w:val="7E323E69"/>
    <w:rsid w:val="7EF23526"/>
    <w:rsid w:val="7F004819"/>
    <w:rsid w:val="7F9C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numPr>
        <w:ilvl w:val="1"/>
        <w:numId w:val="1"/>
      </w:numPr>
      <w:tabs>
        <w:tab w:val="left" w:pos="525"/>
      </w:tabs>
      <w:spacing w:before="60"/>
      <w:outlineLvl w:val="1"/>
    </w:pPr>
    <w:rPr>
      <w:b/>
      <w:bCs/>
      <w:sz w:val="32"/>
      <w:szCs w:val="32"/>
    </w:rPr>
  </w:style>
  <w:style w:type="paragraph" w:styleId="5">
    <w:name w:val="heading 3"/>
    <w:basedOn w:val="1"/>
    <w:next w:val="4"/>
    <w:qFormat/>
    <w:uiPriority w:val="0"/>
    <w:pPr>
      <w:keepNext/>
      <w:keepLines/>
      <w:spacing w:before="60"/>
      <w:outlineLvl w:val="2"/>
    </w:pPr>
    <w:rPr>
      <w:b/>
      <w:bCs/>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4">
    <w:name w:val="Normal Indent"/>
    <w:basedOn w:val="1"/>
    <w:qFormat/>
    <w:uiPriority w:val="0"/>
    <w:pPr>
      <w:ind w:firstLine="420" w:firstLineChars="200"/>
    </w:pPr>
  </w:style>
  <w:style w:type="paragraph" w:styleId="6">
    <w:name w:val="Body Text"/>
    <w:basedOn w:val="1"/>
    <w:link w:val="19"/>
    <w:unhideWhenUsed/>
    <w:qFormat/>
    <w:uiPriority w:val="1"/>
    <w:rPr>
      <w:rFonts w:asciiTheme="minorHAnsi" w:hAnsiTheme="minorHAnsi" w:eastAsiaTheme="minorEastAsia" w:cstheme="minorBidi"/>
      <w:szCs w:val="22"/>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18"/>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NormalCharacter"/>
    <w:semiHidden/>
    <w:qFormat/>
    <w:uiPriority w:val="0"/>
  </w:style>
  <w:style w:type="paragraph" w:customStyle="1" w:styleId="17">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18">
    <w:name w:val="副标题 字符"/>
    <w:basedOn w:val="12"/>
    <w:link w:val="9"/>
    <w:qFormat/>
    <w:uiPriority w:val="11"/>
    <w:rPr>
      <w:b/>
      <w:bCs/>
      <w:kern w:val="28"/>
      <w:sz w:val="32"/>
      <w:szCs w:val="32"/>
    </w:rPr>
  </w:style>
  <w:style w:type="character" w:customStyle="1" w:styleId="19">
    <w:name w:val="正文文本 字符"/>
    <w:basedOn w:val="12"/>
    <w:link w:val="6"/>
    <w:qFormat/>
    <w:uiPriority w:val="1"/>
  </w:style>
  <w:style w:type="paragraph" w:customStyle="1" w:styleId="20">
    <w:name w:val="_Style 9"/>
    <w:basedOn w:val="1"/>
    <w:next w:val="15"/>
    <w:qFormat/>
    <w:uiPriority w:val="34"/>
    <w:pPr>
      <w:ind w:firstLine="420" w:firstLineChars="200"/>
    </w:pPr>
    <w:rPr>
      <w:rFonts w:ascii="Times New Roman" w:hAnsi="Times New Roman" w:eastAsia="宋体"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3201</Words>
  <Characters>18246</Characters>
  <Lines>152</Lines>
  <Paragraphs>42</Paragraphs>
  <TotalTime>28</TotalTime>
  <ScaleCrop>false</ScaleCrop>
  <LinksUpToDate>false</LinksUpToDate>
  <CharactersWithSpaces>21405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2022-09-20T09:43:00Z</dcterms:created>
  <dc:creator>SFY</dc:creator>
  <cp:lastModifiedBy>sfy</cp:lastModifiedBy>
  <dcterms:modified xsi:type="dcterms:W3CDTF">2023-03-24T06:15:01Z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