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w:t>
      </w:r>
      <w:r>
        <w:rPr>
          <w:rFonts w:hint="eastAsia" w:ascii="Times New Roman" w:hAnsi="Times New Roman" w:cs="Times New Roman"/>
          <w:b/>
          <w:bCs/>
          <w:sz w:val="30"/>
          <w:szCs w:val="30"/>
          <w:lang w:val="en-US" w:eastAsia="zh-CN"/>
        </w:rPr>
        <w:t>8B</w:t>
      </w:r>
    </w:p>
    <w:p>
      <w:pPr>
        <w:spacing w:line="500" w:lineRule="exact"/>
        <w:ind w:left="2470" w:leftChars="426" w:hanging="1575" w:hangingChars="523"/>
        <w:rPr>
          <w:rFonts w:hint="eastAsia"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卵母细胞采集器（单腔取卵针）</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127930770"/>
      <w:bookmarkStart w:id="3" w:name="_Toc98580272"/>
      <w:bookmarkStart w:id="4" w:name="_Toc98578990"/>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bookmarkStart w:id="275" w:name="_GoBack"/>
      <w:bookmarkEnd w:id="275"/>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3520765"/>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bookmarkEnd w:id="6"/>
    <w:bookmarkEnd w:id="7"/>
    <w:bookmarkEnd w:id="11"/>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w:t>
      </w:r>
      <w:r>
        <w:rPr>
          <w:rFonts w:hint="eastAsia" w:ascii="Times New Roman" w:hAnsi="Times New Roman" w:cs="Times New Roman"/>
          <w:sz w:val="24"/>
          <w:u w:val="single"/>
          <w:lang w:val="en-US" w:eastAsia="zh-CN"/>
        </w:rPr>
        <w:t>8B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卵母细胞采集器（单腔取卵针）</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47"/>
        <w:gridCol w:w="2832"/>
        <w:gridCol w:w="341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7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7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zh-CN"/>
              </w:rPr>
              <w:t>卵母细胞采集器（单腔取卵针）</w:t>
            </w:r>
          </w:p>
        </w:tc>
        <w:tc>
          <w:tcPr>
            <w:tcW w:w="146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225</w:t>
            </w:r>
            <w:r>
              <w:rPr>
                <w:rFonts w:hint="default" w:ascii="Times New Roman" w:hAnsi="Times New Roman" w:cs="Times New Roman"/>
                <w:bCs/>
                <w:sz w:val="24"/>
                <w:lang w:val="zh-CN"/>
              </w:rPr>
              <w:t>元/</w:t>
            </w:r>
            <w:r>
              <w:rPr>
                <w:rFonts w:hint="eastAsia" w:ascii="Times New Roman" w:hAnsi="Times New Roman" w:cs="Times New Roman"/>
                <w:bCs/>
                <w:sz w:val="24"/>
                <w:lang w:val="en-US" w:eastAsia="zh-CN"/>
              </w:rPr>
              <w:t>支</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21</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w:t>
      </w:r>
      <w:r>
        <w:rPr>
          <w:rFonts w:hint="eastAsia" w:ascii="Times New Roman" w:hAnsi="Times New Roman" w:cs="Times New Roman"/>
          <w:b/>
          <w:bCs/>
          <w:sz w:val="24"/>
          <w:lang w:val="en-US" w:eastAsia="zh-CN"/>
        </w:rPr>
        <w:t>8B</w:t>
      </w:r>
      <w:r>
        <w:rPr>
          <w:rFonts w:hint="default" w:ascii="Times New Roman" w:hAnsi="Times New Roman" w:cs="Times New Roman"/>
          <w:b/>
          <w:bCs/>
          <w:sz w:val="24"/>
        </w:rPr>
        <w:t>+卵母细胞采集器（单腔取卵针）+公司名”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4</w:t>
      </w:r>
      <w:r>
        <w:rPr>
          <w:rFonts w:hint="default" w:ascii="Times New Roman" w:hAnsi="Times New Roman" w:cs="Times New Roman"/>
          <w:sz w:val="24"/>
        </w:rPr>
        <w:t>月</w:t>
      </w:r>
      <w:r>
        <w:rPr>
          <w:rFonts w:hint="eastAsia" w:ascii="Times New Roman" w:hAnsi="Times New Roman" w:cs="Times New Roman"/>
          <w:sz w:val="24"/>
          <w:lang w:val="en-US" w:eastAsia="zh-CN"/>
        </w:rPr>
        <w:t>26</w:t>
      </w:r>
      <w:r>
        <w:rPr>
          <w:rFonts w:hint="default" w:ascii="Times New Roman" w:hAnsi="Times New Roman" w:cs="Times New Roman"/>
          <w:sz w:val="24"/>
        </w:rPr>
        <w:t>日</w:t>
      </w:r>
      <w:r>
        <w:rPr>
          <w:rFonts w:hint="eastAsia" w:ascii="Times New Roman" w:hAnsi="Times New Roman" w:cs="Times New Roman"/>
          <w:sz w:val="24"/>
          <w:lang w:val="en-US" w:eastAsia="zh-CN"/>
        </w:rPr>
        <w:t>14</w:t>
      </w:r>
      <w:r>
        <w:rPr>
          <w:rFonts w:hint="default" w:ascii="Times New Roman" w:hAnsi="Times New Roman" w:cs="Times New Roman"/>
          <w:sz w:val="24"/>
        </w:rPr>
        <w:t>:</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4</w:t>
      </w:r>
      <w:r>
        <w:rPr>
          <w:rFonts w:hint="default" w:ascii="Times New Roman" w:hAnsi="Times New Roman" w:cs="Times New Roman"/>
          <w:sz w:val="24"/>
        </w:rPr>
        <w:t>月</w:t>
      </w:r>
      <w:r>
        <w:rPr>
          <w:rFonts w:hint="eastAsia" w:ascii="Times New Roman" w:hAnsi="Times New Roman" w:cs="Times New Roman"/>
          <w:sz w:val="24"/>
          <w:lang w:val="en-US" w:eastAsia="zh-CN"/>
        </w:rPr>
        <w:t>26</w:t>
      </w:r>
      <w:r>
        <w:rPr>
          <w:rFonts w:hint="default" w:ascii="Times New Roman" w:hAnsi="Times New Roman" w:cs="Times New Roman"/>
          <w:sz w:val="24"/>
        </w:rPr>
        <w:t>日</w:t>
      </w:r>
      <w:r>
        <w:rPr>
          <w:rFonts w:hint="eastAsia" w:ascii="Times New Roman" w:hAnsi="Times New Roman" w:cs="Times New Roman"/>
          <w:sz w:val="24"/>
          <w:lang w:val="en-US" w:eastAsia="zh-CN"/>
        </w:rPr>
        <w:t>14:30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5400" w:firstLineChars="225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4</w:t>
      </w:r>
      <w:r>
        <w:rPr>
          <w:rFonts w:hint="default" w:ascii="Times New Roman" w:hAnsi="Times New Roman" w:cs="Times New Roman"/>
          <w:sz w:val="24"/>
        </w:rPr>
        <w:t>月</w:t>
      </w:r>
      <w:r>
        <w:rPr>
          <w:rFonts w:hint="eastAsia" w:ascii="Times New Roman" w:hAnsi="Times New Roman" w:cs="Times New Roman"/>
          <w:sz w:val="24"/>
          <w:lang w:val="en-US" w:eastAsia="zh-CN"/>
        </w:rPr>
        <w:t>11</w:t>
      </w:r>
      <w:r>
        <w:rPr>
          <w:rFonts w:hint="default" w:ascii="Times New Roman" w:hAnsi="Times New Roman" w:cs="Times New Roman"/>
          <w:sz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98578991"/>
      <w:bookmarkStart w:id="15" w:name="_Toc46308523"/>
      <w:bookmarkStart w:id="16" w:name="_Toc98580273"/>
      <w:bookmarkStart w:id="17" w:name="_Toc101771355"/>
      <w:bookmarkStart w:id="18" w:name="_Toc175644385"/>
      <w:bookmarkStart w:id="19" w:name="_Toc272497408"/>
      <w:bookmarkStart w:id="20" w:name="_Toc98035084"/>
      <w:bookmarkStart w:id="21" w:name="_Toc273520766"/>
      <w:bookmarkStart w:id="22" w:name="_Toc98579590"/>
      <w:bookmarkStart w:id="23" w:name="_Toc41723912"/>
      <w:bookmarkStart w:id="24" w:name="_Toc98579049"/>
      <w:bookmarkStart w:id="25" w:name="_Toc41884682"/>
      <w:bookmarkStart w:id="26" w:name="_Toc46308679"/>
      <w:bookmarkStart w:id="27" w:name="_Toc42394652"/>
      <w:bookmarkStart w:id="28" w:name="_Toc101775108"/>
      <w:bookmarkStart w:id="29" w:name="_Toc42394495"/>
      <w:bookmarkStart w:id="30" w:name="_Toc42313150"/>
      <w:bookmarkStart w:id="31" w:name="_Toc101843108"/>
      <w:bookmarkStart w:id="32" w:name="_Toc10195124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81421"/>
      <w:bookmarkEnd w:id="35"/>
      <w:bookmarkStart w:id="36" w:name="_Toc37245277"/>
      <w:bookmarkEnd w:id="36"/>
      <w:bookmarkStart w:id="37" w:name="_Toc37331081"/>
      <w:bookmarkEnd w:id="37"/>
      <w:bookmarkStart w:id="38" w:name="_Toc37663392"/>
      <w:bookmarkEnd w:id="38"/>
      <w:bookmarkStart w:id="39" w:name="_Toc40762371"/>
      <w:bookmarkEnd w:id="39"/>
      <w:bookmarkStart w:id="40" w:name="_Toc46308528"/>
      <w:bookmarkEnd w:id="40"/>
      <w:bookmarkStart w:id="41" w:name="_Toc37569520"/>
      <w:bookmarkEnd w:id="41"/>
      <w:bookmarkStart w:id="42" w:name="_Toc46308684"/>
      <w:bookmarkEnd w:id="42"/>
      <w:bookmarkStart w:id="43" w:name="_Toc37331039"/>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卵母细胞采集器（单腔取卵针）</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w:t>
      </w:r>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47"/>
        <w:gridCol w:w="2832"/>
        <w:gridCol w:w="341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680" w:hRule="exact"/>
          <w:tblHeader/>
          <w:jc w:val="center"/>
        </w:trPr>
        <w:tc>
          <w:tcPr>
            <w:tcW w:w="177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1527" w:hRule="exact"/>
          <w:jc w:val="center"/>
        </w:trPr>
        <w:tc>
          <w:tcPr>
            <w:tcW w:w="177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卵母细胞采集器（单腔取卵针）</w:t>
            </w:r>
          </w:p>
        </w:tc>
        <w:tc>
          <w:tcPr>
            <w:tcW w:w="146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225元/支</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1、名称：卵母细胞采集器（单腔取卵针）</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2、用途：用于经由阴道从卵泡中收集卵母细胞及抽吸</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产品型号需包括但不限于17G;</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w:t>
      </w:r>
      <w:r>
        <w:rPr>
          <w:rFonts w:hint="eastAsia" w:ascii="Times New Roman" w:hAnsi="Times New Roman" w:eastAsia="宋体" w:cs="Times New Roman"/>
          <w:sz w:val="24"/>
          <w:szCs w:val="24"/>
          <w:lang w:val="en-US" w:eastAsia="zh-CN"/>
        </w:rPr>
        <w:t>、产品组件须包含但不限于取卵针、吸引管、连接管、负压接头;</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eastAsia="宋体" w:cs="Times New Roman"/>
          <w:sz w:val="24"/>
          <w:szCs w:val="24"/>
          <w:lang w:val="en-US" w:eastAsia="zh-CN"/>
        </w:rPr>
        <w:t xml:space="preserve">、产品穿刺针头端在B超下探测显影; </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w:t>
      </w:r>
      <w:r>
        <w:rPr>
          <w:rFonts w:hint="eastAsia" w:ascii="Times New Roman" w:hAnsi="Times New Roman" w:eastAsia="宋体" w:cs="Times New Roman"/>
          <w:sz w:val="24"/>
          <w:szCs w:val="24"/>
          <w:lang w:val="en-US" w:eastAsia="zh-CN"/>
        </w:rPr>
        <w:t>、产品外表面光滑、无斑点、凸凹缺陷等;</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w:t>
      </w:r>
      <w:r>
        <w:rPr>
          <w:rFonts w:hint="eastAsia" w:ascii="Times New Roman" w:hAnsi="Times New Roman" w:eastAsia="宋体" w:cs="Times New Roman"/>
          <w:sz w:val="24"/>
          <w:szCs w:val="24"/>
          <w:lang w:val="en-US" w:eastAsia="zh-CN"/>
        </w:rPr>
        <w:t>、产品为一次性使用，经环氧乙烷灭菌消毒;</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6</w:t>
      </w:r>
      <w:r>
        <w:rPr>
          <w:rFonts w:hint="eastAsia" w:ascii="Times New Roman" w:hAnsi="Times New Roman" w:eastAsia="宋体" w:cs="Times New Roman"/>
          <w:sz w:val="24"/>
          <w:szCs w:val="24"/>
          <w:lang w:val="en-US" w:eastAsia="zh-CN"/>
        </w:rPr>
        <w:t>、产品有效期应≥36个月。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六、配置清单(包括但不限于)：</w:t>
      </w:r>
    </w:p>
    <w:tbl>
      <w:tblPr>
        <w:tblStyle w:val="45"/>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4677"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677" w:type="dxa"/>
            <w:vAlign w:val="center"/>
          </w:tcPr>
          <w:p>
            <w:pPr>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卵母细胞采集器（单腔取卵针）</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1、同一品牌产品注册证内所有规格型号单价须一致；</w:t>
      </w:r>
    </w:p>
    <w:p>
      <w:pPr>
        <w:widowControl w:val="0"/>
        <w:spacing w:line="360" w:lineRule="auto"/>
        <w:ind w:firstLine="480" w:firstLineChars="200"/>
        <w:jc w:val="both"/>
        <w:rPr>
          <w:rFonts w:hint="default" w:ascii="Times New Roman" w:hAnsi="Times New Roman" w:cs="Times New Roman"/>
          <w:lang w:val="en-US" w:eastAsia="zh-CN"/>
        </w:rPr>
      </w:pPr>
      <w:r>
        <w:rPr>
          <w:rFonts w:hint="eastAsia" w:ascii="Times New Roman" w:hAnsi="Times New Roman" w:cs="Times New Roman"/>
          <w:kern w:val="2"/>
          <w:sz w:val="24"/>
          <w:szCs w:val="24"/>
          <w:lang w:val="en-US" w:eastAsia="zh-CN"/>
        </w:rPr>
        <w:t>2</w:t>
      </w:r>
      <w:r>
        <w:rPr>
          <w:rFonts w:hint="default" w:ascii="Times New Roman" w:hAnsi="Times New Roman" w:cs="Times New Roman"/>
          <w:kern w:val="2"/>
          <w:sz w:val="24"/>
          <w:szCs w:val="24"/>
          <w:lang w:val="en-US" w:eastAsia="zh-CN"/>
        </w:rPr>
        <w:t>、保证产</w:t>
      </w:r>
      <w:r>
        <w:rPr>
          <w:rFonts w:hint="default" w:ascii="Times New Roman" w:hAnsi="Times New Roman" w:cs="Times New Roman"/>
          <w:kern w:val="2"/>
          <w:sz w:val="24"/>
          <w:lang w:val="en-US" w:eastAsia="zh-CN"/>
        </w:rPr>
        <w:t>品全新、未曾使用过、其质量、规格及技术特征符合国家有关法律规定；</w:t>
      </w:r>
    </w:p>
    <w:p>
      <w:pPr>
        <w:widowControl w:val="0"/>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609"/>
      <w:bookmarkStart w:id="47" w:name="_Toc98579068"/>
      <w:bookmarkStart w:id="48" w:name="_Toc101775124"/>
      <w:bookmarkStart w:id="49" w:name="_Toc37331080"/>
      <w:bookmarkStart w:id="50" w:name="_Toc272497412"/>
      <w:bookmarkStart w:id="51" w:name="_Toc50276195"/>
      <w:bookmarkStart w:id="52" w:name="_Toc37331038"/>
      <w:bookmarkStart w:id="53" w:name="_Toc37245276"/>
      <w:bookmarkStart w:id="54" w:name="_Toc101771371"/>
      <w:bookmarkStart w:id="55" w:name="_Toc175644388"/>
      <w:bookmarkStart w:id="56" w:name="_Toc50276156"/>
      <w:bookmarkStart w:id="57" w:name="_Toc101951257"/>
      <w:bookmarkStart w:id="58" w:name="_Toc98035088"/>
      <w:bookmarkStart w:id="59" w:name="_Toc37663391"/>
      <w:bookmarkStart w:id="60" w:name="_Toc98580292"/>
      <w:bookmarkStart w:id="61" w:name="_Toc98579010"/>
      <w:bookmarkStart w:id="62" w:name="_Toc37581420"/>
      <w:bookmarkStart w:id="63" w:name="_Toc46308527"/>
      <w:bookmarkStart w:id="64" w:name="_Toc101843124"/>
      <w:bookmarkStart w:id="65" w:name="_Toc273520767"/>
      <w:bookmarkStart w:id="66" w:name="_Toc40762370"/>
      <w:bookmarkStart w:id="67" w:name="_Toc46308683"/>
      <w:bookmarkStart w:id="68" w:name="_Toc37569519"/>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1723917"/>
      <w:bookmarkStart w:id="73" w:name="_Toc42394657"/>
      <w:bookmarkStart w:id="74" w:name="_Toc101775112"/>
      <w:bookmarkStart w:id="75" w:name="_Toc101951245"/>
      <w:bookmarkStart w:id="76" w:name="_Toc101843112"/>
      <w:bookmarkStart w:id="77" w:name="_Toc98580277"/>
      <w:bookmarkStart w:id="78" w:name="_Toc50276141"/>
      <w:bookmarkStart w:id="79" w:name="_Toc42394500"/>
      <w:bookmarkStart w:id="80" w:name="_Toc41884687"/>
      <w:bookmarkStart w:id="81" w:name="_Toc98579594"/>
      <w:bookmarkStart w:id="82" w:name="_Toc42313155"/>
      <w:bookmarkStart w:id="83" w:name="_Toc101771359"/>
      <w:bookmarkStart w:id="84" w:name="_Toc98578995"/>
      <w:bookmarkStart w:id="85" w:name="_Toc98579053"/>
      <w:bookmarkStart w:id="86" w:name="_Toc134956119"/>
      <w:bookmarkStart w:id="87" w:name="_Toc50276143"/>
      <w:bookmarkStart w:id="88" w:name="_Toc98580279"/>
      <w:bookmarkStart w:id="89" w:name="_Toc101843113"/>
      <w:bookmarkStart w:id="90" w:name="_Toc101951246"/>
      <w:bookmarkStart w:id="91" w:name="_Toc98579596"/>
      <w:bookmarkStart w:id="92" w:name="_Toc98578997"/>
      <w:bookmarkStart w:id="93" w:name="_Toc134956120"/>
      <w:bookmarkStart w:id="94" w:name="_Toc42394659"/>
      <w:bookmarkStart w:id="95" w:name="_Toc98579055"/>
      <w:bookmarkStart w:id="96" w:name="_Toc42313157"/>
      <w:bookmarkStart w:id="97" w:name="_Toc42394502"/>
      <w:bookmarkStart w:id="98" w:name="_Toc101771360"/>
      <w:bookmarkStart w:id="99" w:name="_Toc101775113"/>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843114"/>
      <w:bookmarkStart w:id="101" w:name="_Toc101951247"/>
      <w:bookmarkStart w:id="102" w:name="_Toc42394658"/>
      <w:bookmarkStart w:id="103" w:name="_Toc42394501"/>
      <w:bookmarkStart w:id="104" w:name="_Toc101775114"/>
      <w:bookmarkStart w:id="105" w:name="_Toc134956122"/>
      <w:bookmarkStart w:id="106" w:name="_Toc98579595"/>
      <w:bookmarkStart w:id="107" w:name="_Toc98579054"/>
      <w:bookmarkStart w:id="108" w:name="_Toc42313156"/>
      <w:bookmarkStart w:id="109" w:name="_Toc50276142"/>
      <w:bookmarkStart w:id="110" w:name="_Toc98578996"/>
      <w:bookmarkStart w:id="111" w:name="_Toc101771361"/>
      <w:bookmarkStart w:id="112" w:name="_Toc41723918"/>
      <w:bookmarkStart w:id="113" w:name="_Toc98580278"/>
      <w:bookmarkStart w:id="114" w:name="_Toc4188468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34956124"/>
      <w:bookmarkStart w:id="116" w:name="_Toc101951248"/>
      <w:bookmarkStart w:id="117" w:name="_Toc101771362"/>
      <w:bookmarkStart w:id="118" w:name="_Toc101843115"/>
      <w:bookmarkStart w:id="119" w:name="_Toc272497410"/>
      <w:bookmarkStart w:id="120" w:name="_Toc101775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1723923"/>
      <w:bookmarkStart w:id="123" w:name="_Toc98579598"/>
      <w:bookmarkStart w:id="124" w:name="_Toc46308681"/>
      <w:bookmarkStart w:id="125" w:name="_Toc98580281"/>
      <w:bookmarkStart w:id="126" w:name="_Toc42394504"/>
      <w:bookmarkStart w:id="127" w:name="_Toc101951249"/>
      <w:bookmarkStart w:id="128" w:name="_Toc101771363"/>
      <w:bookmarkStart w:id="129" w:name="_Toc41884693"/>
      <w:bookmarkStart w:id="130" w:name="_Toc50276193"/>
      <w:bookmarkStart w:id="131" w:name="_Toc42313159"/>
      <w:bookmarkStart w:id="132" w:name="_Toc42394661"/>
      <w:bookmarkStart w:id="133" w:name="_Toc101775116"/>
      <w:bookmarkStart w:id="134" w:name="_Toc46308525"/>
      <w:bookmarkStart w:id="135" w:name="_Toc272497411"/>
      <w:bookmarkStart w:id="136" w:name="_Toc98578999"/>
      <w:bookmarkStart w:id="137" w:name="_Toc175644387"/>
      <w:bookmarkStart w:id="138" w:name="_Toc50276145"/>
      <w:bookmarkStart w:id="139" w:name="_Toc101843116"/>
      <w:bookmarkStart w:id="140" w:name="_Toc98035086"/>
      <w:bookmarkStart w:id="141" w:name="_Toc98579057"/>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94663"/>
      <w:bookmarkStart w:id="143" w:name="_Toc98579059"/>
      <w:bookmarkStart w:id="144" w:name="_Toc101951251"/>
      <w:bookmarkStart w:id="145" w:name="_Toc98579001"/>
      <w:bookmarkStart w:id="146" w:name="_Toc41723925"/>
      <w:bookmarkStart w:id="147" w:name="_Toc50276147"/>
      <w:bookmarkStart w:id="148" w:name="_Toc101775118"/>
      <w:bookmarkStart w:id="149" w:name="_Toc98579600"/>
      <w:bookmarkStart w:id="150" w:name="_Toc42394506"/>
      <w:bookmarkStart w:id="151" w:name="_Toc134956127"/>
      <w:bookmarkStart w:id="152" w:name="_Toc42313161"/>
      <w:bookmarkStart w:id="153" w:name="_Toc101843118"/>
      <w:bookmarkStart w:id="154" w:name="_Toc98580283"/>
      <w:bookmarkStart w:id="155" w:name="_Toc41884695"/>
      <w:bookmarkStart w:id="156" w:name="_Toc101771365"/>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951252"/>
      <w:bookmarkStart w:id="159" w:name="_Toc101771366"/>
      <w:bookmarkStart w:id="160" w:name="_Toc101843119"/>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1368"/>
      <w:bookmarkStart w:id="165" w:name="_Toc101775121"/>
      <w:bookmarkStart w:id="166" w:name="_Toc101843121"/>
      <w:bookmarkStart w:id="167" w:name="_Toc101951254"/>
      <w:bookmarkStart w:id="168" w:name="_Toc134956130"/>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771370"/>
      <w:bookmarkStart w:id="171" w:name="_Toc134956132"/>
      <w:bookmarkStart w:id="172" w:name="_Toc42394666"/>
      <w:bookmarkStart w:id="173" w:name="_Toc101843123"/>
      <w:bookmarkStart w:id="174" w:name="_Toc98579603"/>
      <w:bookmarkStart w:id="175" w:name="_Toc41884698"/>
      <w:bookmarkStart w:id="176" w:name="_Toc42313164"/>
      <w:bookmarkStart w:id="177" w:name="_Toc50276150"/>
      <w:bookmarkStart w:id="178" w:name="_Toc101951256"/>
      <w:bookmarkStart w:id="179" w:name="_Toc101775123"/>
      <w:bookmarkStart w:id="180" w:name="_Toc98579062"/>
      <w:bookmarkStart w:id="181" w:name="_Toc42394509"/>
      <w:bookmarkStart w:id="182" w:name="_Toc41723928"/>
      <w:bookmarkStart w:id="183" w:name="_Toc98579004"/>
      <w:bookmarkStart w:id="184" w:name="_Toc98580286"/>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50276165"/>
      <w:bookmarkStart w:id="187" w:name="_Toc42394517"/>
      <w:bookmarkStart w:id="188" w:name="_Toc98579610"/>
      <w:bookmarkStart w:id="189" w:name="_Toc101843125"/>
      <w:bookmarkStart w:id="190" w:name="_Toc42313172"/>
      <w:bookmarkStart w:id="191" w:name="_Toc272497418"/>
      <w:bookmarkStart w:id="192" w:name="_Toc175644394"/>
      <w:bookmarkStart w:id="193" w:name="_Toc42394673"/>
      <w:bookmarkStart w:id="194" w:name="_Toc46308531"/>
      <w:bookmarkStart w:id="195" w:name="_Toc41884706"/>
      <w:bookmarkStart w:id="196" w:name="_Toc50276204"/>
      <w:bookmarkStart w:id="197" w:name="_Toc98580293"/>
      <w:bookmarkStart w:id="198" w:name="_Toc101771372"/>
      <w:bookmarkStart w:id="199" w:name="_Toc273520768"/>
      <w:bookmarkStart w:id="200" w:name="_Toc46308687"/>
      <w:bookmarkStart w:id="201" w:name="_Toc98579069"/>
      <w:bookmarkStart w:id="202" w:name="_Toc41723936"/>
      <w:bookmarkStart w:id="203" w:name="_Toc101951263"/>
      <w:bookmarkStart w:id="204" w:name="_Toc98035089"/>
      <w:bookmarkStart w:id="205" w:name="_Toc98579011"/>
      <w:bookmarkStart w:id="206" w:name="_Toc101775125"/>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1884700"/>
      <w:bookmarkStart w:id="210" w:name="_Toc98579604"/>
      <w:bookmarkStart w:id="211" w:name="_Toc272497419"/>
      <w:bookmarkStart w:id="212" w:name="_Toc98579063"/>
      <w:bookmarkStart w:id="213" w:name="_Toc42394518"/>
      <w:bookmarkStart w:id="214" w:name="_Toc101843126"/>
      <w:bookmarkStart w:id="215" w:name="_Toc50276151"/>
      <w:bookmarkStart w:id="216" w:name="_Toc101771373"/>
      <w:bookmarkStart w:id="217" w:name="_Toc42313173"/>
      <w:bookmarkStart w:id="218" w:name="_Toc50276166"/>
      <w:bookmarkStart w:id="219" w:name="_Toc46308688"/>
      <w:bookmarkStart w:id="220" w:name="_Toc46308526"/>
      <w:bookmarkStart w:id="221" w:name="_Toc273520769"/>
      <w:bookmarkStart w:id="222" w:name="_Toc98580287"/>
      <w:bookmarkStart w:id="223" w:name="_Toc41723930"/>
      <w:bookmarkStart w:id="224" w:name="_Toc42394674"/>
      <w:bookmarkStart w:id="225" w:name="_Toc98035087"/>
      <w:bookmarkStart w:id="226" w:name="_Toc98579070"/>
      <w:bookmarkStart w:id="227" w:name="_Toc46308682"/>
      <w:bookmarkStart w:id="228" w:name="_Toc175644395"/>
      <w:bookmarkStart w:id="229" w:name="_Toc98580294"/>
      <w:bookmarkStart w:id="230" w:name="_Toc46308532"/>
      <w:bookmarkStart w:id="231" w:name="_Toc50276194"/>
      <w:bookmarkStart w:id="232" w:name="_Toc98579611"/>
      <w:bookmarkStart w:id="233" w:name="_Toc101775126"/>
      <w:bookmarkStart w:id="234" w:name="_Toc98579005"/>
      <w:bookmarkStart w:id="235" w:name="_Toc42394667"/>
      <w:bookmarkStart w:id="236" w:name="_Toc42313166"/>
      <w:bookmarkStart w:id="237" w:name="_Toc41884707"/>
      <w:bookmarkStart w:id="238" w:name="_Toc41723937"/>
      <w:bookmarkStart w:id="239" w:name="_Toc50276205"/>
      <w:bookmarkStart w:id="240" w:name="_Toc98035090"/>
      <w:bookmarkStart w:id="241" w:name="_Toc98579012"/>
      <w:bookmarkStart w:id="242" w:name="_Toc42394511"/>
      <w:bookmarkStart w:id="243" w:name="_Toc101951264"/>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50</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20</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0</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20</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20</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10</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20</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50</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含需求中附件</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7</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20</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20</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13</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7</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50</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70638928"/>
      <w:bookmarkStart w:id="250" w:name="_Toc184350415"/>
      <w:bookmarkStart w:id="251" w:name="_Toc288816844"/>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288816845"/>
      <w:bookmarkStart w:id="255" w:name="_Toc170638932"/>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184350421"/>
      <w:bookmarkStart w:id="259" w:name="_Toc222999736"/>
      <w:bookmarkStart w:id="260" w:name="_Toc17063893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5675482"/>
      <w:bookmarkStart w:id="268" w:name="_Toc261269415"/>
      <w:bookmarkStart w:id="269" w:name="_Toc172615841"/>
      <w:bookmarkStart w:id="270" w:name="_Toc269301026"/>
      <w:bookmarkStart w:id="271" w:name="_Toc198977321"/>
      <w:bookmarkStart w:id="272" w:name="_Toc19897640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85641"/>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16FDF"/>
    <w:rsid w:val="3F231F58"/>
    <w:rsid w:val="3F487C12"/>
    <w:rsid w:val="3F621E7E"/>
    <w:rsid w:val="3F8D47C0"/>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3599C"/>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276DC"/>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205643"/>
    <w:rsid w:val="69335374"/>
    <w:rsid w:val="695151A5"/>
    <w:rsid w:val="69535E08"/>
    <w:rsid w:val="696B6E7D"/>
    <w:rsid w:val="697E5367"/>
    <w:rsid w:val="69845667"/>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00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325A82"/>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3</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2023-04-11T07:19:49Z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