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rFonts w:hint="eastAsia"/>
          <w:b/>
          <w:sz w:val="24"/>
          <w:szCs w:val="24"/>
        </w:rPr>
        <w:t>包</w:t>
      </w:r>
      <w:r>
        <w:rPr>
          <w:rFonts w:hint="eastAsia"/>
          <w:b/>
          <w:sz w:val="24"/>
          <w:szCs w:val="24"/>
          <w:lang w:val="en-US" w:eastAsia="zh-CN"/>
        </w:rPr>
        <w:t>1</w:t>
      </w:r>
      <w:r>
        <w:rPr>
          <w:rFonts w:hint="eastAsia"/>
          <w:b/>
          <w:sz w:val="24"/>
          <w:szCs w:val="24"/>
        </w:rPr>
        <w:t>：</w:t>
      </w:r>
      <w:r>
        <w:rPr>
          <w:rFonts w:hint="eastAsia"/>
          <w:b/>
          <w:sz w:val="24"/>
          <w:szCs w:val="24"/>
          <w:lang w:eastAsia="zh-CN"/>
        </w:rPr>
        <w:t>立式灭菌器</w:t>
      </w:r>
      <w:r>
        <w:rPr>
          <w:rFonts w:hint="eastAsia"/>
          <w:b/>
          <w:sz w:val="24"/>
          <w:szCs w:val="24"/>
        </w:rPr>
        <w:t xml:space="preserve"> </w:t>
      </w:r>
      <w:r>
        <w:rPr>
          <w:rFonts w:hint="eastAsia"/>
          <w:b/>
          <w:sz w:val="24"/>
          <w:szCs w:val="24"/>
          <w:lang w:val="en-US" w:eastAsia="zh-CN"/>
        </w:rPr>
        <w:t>2</w:t>
      </w:r>
      <w:r>
        <w:rPr>
          <w:rFonts w:hint="eastAsia"/>
          <w:b/>
          <w:sz w:val="24"/>
          <w:szCs w:val="24"/>
          <w:lang w:eastAsia="zh-CN"/>
        </w:rPr>
        <w:t>套</w:t>
      </w:r>
      <w:r>
        <w:rPr>
          <w:rFonts w:hint="eastAsia"/>
          <w:b/>
          <w:sz w:val="24"/>
          <w:szCs w:val="24"/>
        </w:rPr>
        <w:t xml:space="preserve"> 预算</w:t>
      </w:r>
      <w:r>
        <w:rPr>
          <w:rFonts w:hint="eastAsia"/>
          <w:b/>
          <w:sz w:val="24"/>
          <w:szCs w:val="24"/>
          <w:lang w:val="en-US" w:eastAsia="zh-CN"/>
        </w:rPr>
        <w:t>5.2</w:t>
      </w:r>
      <w:r>
        <w:rPr>
          <w:rFonts w:hint="eastAsia"/>
          <w:b/>
          <w:sz w:val="24"/>
          <w:szCs w:val="24"/>
        </w:rPr>
        <w:t>万元</w:t>
      </w:r>
    </w:p>
    <w:p>
      <w:pPr>
        <w:rPr>
          <w:rFonts w:ascii="Calibri" w:hAnsi="Calibri" w:eastAsia="宋体" w:cs="Times New Roman"/>
          <w:b/>
          <w:bCs/>
          <w:szCs w:val="21"/>
        </w:rPr>
      </w:pPr>
    </w:p>
    <w:p>
      <w:pPr>
        <w:numPr>
          <w:ilvl w:val="0"/>
          <w:numId w:val="2"/>
        </w:numPr>
        <w:tabs>
          <w:tab w:val="left" w:pos="540"/>
        </w:tabs>
        <w:spacing w:line="400" w:lineRule="exact"/>
        <w:rPr>
          <w:b/>
          <w:szCs w:val="21"/>
        </w:rPr>
      </w:pPr>
      <w:r>
        <w:rPr>
          <w:rFonts w:hint="eastAsia"/>
          <w:b/>
          <w:szCs w:val="21"/>
        </w:rPr>
        <w:t>基本要求</w:t>
      </w:r>
    </w:p>
    <w:p>
      <w:pPr>
        <w:numPr>
          <w:ilvl w:val="0"/>
          <w:numId w:val="3"/>
        </w:numPr>
        <w:spacing w:line="400" w:lineRule="exact"/>
        <w:rPr>
          <w:szCs w:val="21"/>
        </w:rPr>
      </w:pPr>
      <w:r>
        <w:rPr>
          <w:rFonts w:hint="eastAsia"/>
          <w:szCs w:val="21"/>
        </w:rPr>
        <w:t>名称：</w:t>
      </w:r>
      <w:r>
        <w:rPr>
          <w:rFonts w:hint="eastAsia"/>
          <w:szCs w:val="21"/>
          <w:lang w:eastAsia="zh-CN"/>
        </w:rPr>
        <w:t>立式灭菌器</w:t>
      </w:r>
    </w:p>
    <w:p>
      <w:pPr>
        <w:numPr>
          <w:ilvl w:val="0"/>
          <w:numId w:val="3"/>
        </w:numPr>
        <w:spacing w:line="400" w:lineRule="exact"/>
        <w:ind w:left="0" w:firstLine="0"/>
        <w:rPr>
          <w:szCs w:val="21"/>
        </w:rPr>
      </w:pPr>
      <w:r>
        <w:rPr>
          <w:rFonts w:hint="eastAsia"/>
          <w:szCs w:val="21"/>
        </w:rPr>
        <w:t>数量：</w:t>
      </w:r>
      <w:r>
        <w:rPr>
          <w:rFonts w:hint="eastAsia"/>
          <w:szCs w:val="21"/>
          <w:lang w:val="en-US" w:eastAsia="zh-CN"/>
        </w:rPr>
        <w:t>2</w:t>
      </w:r>
      <w:r>
        <w:rPr>
          <w:rFonts w:hint="eastAsia"/>
          <w:szCs w:val="21"/>
          <w:lang w:eastAsia="zh-CN"/>
        </w:rPr>
        <w:t>套</w:t>
      </w:r>
    </w:p>
    <w:p>
      <w:pPr>
        <w:numPr>
          <w:ilvl w:val="0"/>
          <w:numId w:val="3"/>
        </w:numPr>
        <w:spacing w:line="400" w:lineRule="exact"/>
        <w:ind w:left="0" w:firstLine="0"/>
        <w:rPr>
          <w:szCs w:val="21"/>
        </w:rPr>
      </w:pPr>
      <w:r>
        <w:rPr>
          <w:rFonts w:hint="eastAsia"/>
          <w:szCs w:val="21"/>
        </w:rPr>
        <w:t>货期：</w:t>
      </w:r>
      <w:r>
        <w:rPr>
          <w:rFonts w:hint="eastAsia"/>
          <w:szCs w:val="21"/>
          <w:lang w:eastAsia="zh-CN"/>
        </w:rPr>
        <w:t>接采购人通知</w:t>
      </w:r>
      <w:r>
        <w:rPr>
          <w:rFonts w:hint="eastAsia"/>
          <w:szCs w:val="21"/>
        </w:rPr>
        <w:t>后一个月内</w:t>
      </w:r>
    </w:p>
    <w:p>
      <w:pPr>
        <w:numPr>
          <w:ilvl w:val="0"/>
          <w:numId w:val="3"/>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6"/>
        <w:numPr>
          <w:ilvl w:val="0"/>
          <w:numId w:val="2"/>
        </w:numPr>
        <w:tabs>
          <w:tab w:val="left" w:pos="426"/>
          <w:tab w:val="left" w:pos="1276"/>
          <w:tab w:val="clear" w:pos="420"/>
        </w:tabs>
        <w:spacing w:line="400" w:lineRule="exact"/>
        <w:ind w:firstLineChars="0"/>
        <w:rPr>
          <w:b/>
          <w:szCs w:val="21"/>
        </w:rPr>
      </w:pPr>
      <w:r>
        <w:rPr>
          <w:rFonts w:hint="eastAsia"/>
          <w:b/>
        </w:rPr>
        <w:t>主要技术要求（达到或优于）</w:t>
      </w:r>
    </w:p>
    <w:p>
      <w:pPr>
        <w:spacing w:line="400" w:lineRule="exact"/>
        <w:rPr>
          <w:b/>
          <w:bCs/>
          <w:szCs w:val="21"/>
        </w:rPr>
      </w:pPr>
      <w:r>
        <w:rPr>
          <w:rFonts w:hint="eastAsia"/>
          <w:b/>
          <w:szCs w:val="21"/>
        </w:rPr>
        <w:t>1、</w:t>
      </w:r>
      <w:r>
        <w:rPr>
          <w:rFonts w:hint="eastAsia"/>
          <w:b/>
          <w:bCs/>
          <w:szCs w:val="21"/>
        </w:rPr>
        <w:t>技术参数</w:t>
      </w:r>
      <w:r>
        <w:rPr>
          <w:b/>
          <w:bCs/>
          <w:szCs w:val="21"/>
        </w:rPr>
        <w:t>：</w:t>
      </w:r>
    </w:p>
    <w:p>
      <w:pPr>
        <w:numPr>
          <w:ilvl w:val="0"/>
          <w:numId w:val="4"/>
        </w:numP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设计压力：</w:t>
      </w:r>
      <w:r>
        <w:rPr>
          <w:rFonts w:ascii="Times New Roman" w:hAnsi="Times New Roman" w:cs="Times New Roman"/>
          <w:szCs w:val="21"/>
        </w:rPr>
        <w:t xml:space="preserve">-0.1MPa ~0.28MPa </w:t>
      </w:r>
    </w:p>
    <w:p>
      <w:pPr>
        <w:numPr>
          <w:ilvl w:val="0"/>
          <w:numId w:val="4"/>
        </w:numP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设计温度：</w:t>
      </w:r>
      <w:r>
        <w:rPr>
          <w:rFonts w:ascii="Times New Roman" w:hAnsi="Times New Roman" w:cs="Times New Roman"/>
          <w:szCs w:val="21"/>
        </w:rPr>
        <w:t>142</w:t>
      </w:r>
      <w:r>
        <w:rPr>
          <w:rFonts w:hint="eastAsia" w:ascii="Times New Roman" w:hAnsi="Times New Roman" w:cs="Times New Roman"/>
          <w:szCs w:val="21"/>
        </w:rPr>
        <w:t>℃</w:t>
      </w:r>
    </w:p>
    <w:p>
      <w:pPr>
        <w:numPr>
          <w:ilvl w:val="0"/>
          <w:numId w:val="4"/>
        </w:numP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工作压力：</w:t>
      </w:r>
      <w:r>
        <w:rPr>
          <w:rFonts w:ascii="Times New Roman" w:hAnsi="Times New Roman" w:cs="Times New Roman"/>
          <w:szCs w:val="21"/>
        </w:rPr>
        <w:t>0.23MPa</w:t>
      </w:r>
    </w:p>
    <w:p>
      <w:pPr>
        <w:numPr>
          <w:ilvl w:val="0"/>
          <w:numId w:val="4"/>
        </w:numP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温度选择范围：</w:t>
      </w:r>
      <w:r>
        <w:rPr>
          <w:rFonts w:ascii="Times New Roman" w:hAnsi="Times New Roman" w:cs="Times New Roman"/>
          <w:szCs w:val="21"/>
        </w:rPr>
        <w:t>105</w:t>
      </w:r>
      <w:r>
        <w:rPr>
          <w:rFonts w:hint="eastAsia" w:ascii="Times New Roman" w:hAnsi="Times New Roman" w:cs="Times New Roman"/>
          <w:szCs w:val="21"/>
        </w:rPr>
        <w:t>～</w:t>
      </w:r>
      <w:r>
        <w:rPr>
          <w:rFonts w:ascii="Times New Roman" w:hAnsi="Times New Roman" w:cs="Times New Roman"/>
          <w:szCs w:val="21"/>
        </w:rPr>
        <w:t>138</w:t>
      </w:r>
      <w:r>
        <w:rPr>
          <w:rFonts w:hint="eastAsia" w:ascii="Times New Roman" w:hAnsi="Times New Roman" w:cs="Times New Roman"/>
          <w:szCs w:val="21"/>
        </w:rPr>
        <w:t>℃</w:t>
      </w:r>
    </w:p>
    <w:p>
      <w:pPr>
        <w:numPr>
          <w:ilvl w:val="0"/>
          <w:numId w:val="4"/>
        </w:numP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温度显示精度：</w:t>
      </w:r>
      <w:r>
        <w:rPr>
          <w:rFonts w:ascii="Times New Roman" w:hAnsi="Times New Roman" w:cs="Times New Roman"/>
          <w:szCs w:val="21"/>
        </w:rPr>
        <w:t>0.1</w:t>
      </w:r>
      <w:r>
        <w:rPr>
          <w:rFonts w:hint="eastAsia" w:ascii="Times New Roman" w:hAnsi="Times New Roman" w:cs="Times New Roman"/>
          <w:szCs w:val="21"/>
        </w:rPr>
        <w:t>℃</w:t>
      </w:r>
    </w:p>
    <w:p>
      <w:pPr>
        <w:numPr>
          <w:ilvl w:val="0"/>
          <w:numId w:val="4"/>
        </w:numP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保温温度：</w:t>
      </w:r>
      <w:r>
        <w:rPr>
          <w:rFonts w:ascii="Times New Roman" w:hAnsi="Times New Roman" w:cs="Times New Roman"/>
          <w:szCs w:val="21"/>
        </w:rPr>
        <w:t>40.0</w:t>
      </w:r>
      <w:r>
        <w:rPr>
          <w:rFonts w:hint="eastAsia" w:ascii="Times New Roman" w:hAnsi="Times New Roman" w:cs="Times New Roman"/>
          <w:szCs w:val="21"/>
        </w:rPr>
        <w:t>～</w:t>
      </w:r>
      <w:r>
        <w:rPr>
          <w:rFonts w:ascii="Times New Roman" w:hAnsi="Times New Roman" w:cs="Times New Roman"/>
          <w:szCs w:val="21"/>
        </w:rPr>
        <w:t>60.0</w:t>
      </w:r>
      <w:r>
        <w:rPr>
          <w:rFonts w:hint="eastAsia" w:ascii="Times New Roman" w:hAnsi="Times New Roman" w:cs="Times New Roman"/>
          <w:szCs w:val="21"/>
        </w:rPr>
        <w:t>℃</w:t>
      </w:r>
    </w:p>
    <w:p>
      <w:pPr>
        <w:numPr>
          <w:ilvl w:val="0"/>
          <w:numId w:val="4"/>
        </w:numP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熔解温度：</w:t>
      </w:r>
      <w:r>
        <w:rPr>
          <w:rFonts w:ascii="Times New Roman" w:hAnsi="Times New Roman" w:cs="Times New Roman"/>
          <w:szCs w:val="21"/>
        </w:rPr>
        <w:t>60.0</w:t>
      </w:r>
      <w:r>
        <w:rPr>
          <w:rFonts w:hint="eastAsia" w:ascii="Times New Roman" w:hAnsi="Times New Roman" w:cs="Times New Roman"/>
          <w:szCs w:val="21"/>
        </w:rPr>
        <w:t>～</w:t>
      </w:r>
      <w:r>
        <w:rPr>
          <w:rFonts w:ascii="Times New Roman" w:hAnsi="Times New Roman" w:cs="Times New Roman"/>
          <w:szCs w:val="21"/>
        </w:rPr>
        <w:t>100.0</w:t>
      </w:r>
      <w:r>
        <w:rPr>
          <w:rFonts w:hint="eastAsia" w:ascii="Times New Roman" w:hAnsi="Times New Roman" w:cs="Times New Roman"/>
          <w:szCs w:val="21"/>
        </w:rPr>
        <w:t>℃</w:t>
      </w:r>
    </w:p>
    <w:p>
      <w:pPr>
        <w:numPr>
          <w:ilvl w:val="0"/>
          <w:numId w:val="4"/>
        </w:numPr>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腔体材料：</w:t>
      </w:r>
      <w:r>
        <w:rPr>
          <w:rFonts w:ascii="Times New Roman" w:hAnsi="Times New Roman" w:cs="Times New Roman"/>
          <w:szCs w:val="21"/>
        </w:rPr>
        <w:t>06Cr19Ni10</w:t>
      </w:r>
      <w:r>
        <w:rPr>
          <w:rFonts w:hint="eastAsia" w:ascii="Times New Roman" w:hAnsi="Times New Roman" w:cs="Times New Roman"/>
          <w:szCs w:val="21"/>
        </w:rPr>
        <w:t>不锈钢</w:t>
      </w:r>
    </w:p>
    <w:p>
      <w:pPr>
        <w:rPr>
          <w:rFonts w:ascii="Times New Roman" w:hAnsi="Times New Roman" w:cs="Times New Roman"/>
          <w:b/>
          <w:szCs w:val="21"/>
        </w:rPr>
      </w:pPr>
      <w:r>
        <w:rPr>
          <w:rFonts w:ascii="Times New Roman" w:hAnsi="Times New Roman" w:cs="Times New Roman"/>
          <w:b/>
          <w:szCs w:val="21"/>
        </w:rPr>
        <w:t>2</w:t>
      </w:r>
      <w:r>
        <w:rPr>
          <w:rFonts w:hint="eastAsia" w:ascii="Times New Roman" w:hAnsi="Times New Roman" w:cs="Times New Roman"/>
          <w:b/>
          <w:szCs w:val="21"/>
        </w:rPr>
        <w:t>、安全装置：</w:t>
      </w:r>
    </w:p>
    <w:p>
      <w:pPr>
        <w:numPr>
          <w:ilvl w:val="0"/>
          <w:numId w:val="5"/>
        </w:numPr>
        <w:rPr>
          <w:rFonts w:ascii="Times New Roman" w:hAnsi="Times New Roman" w:cs="Times New Roman"/>
          <w:szCs w:val="21"/>
        </w:rPr>
      </w:pPr>
      <w:r>
        <w:rPr>
          <w:rFonts w:ascii="Times New Roman" w:hAnsi="Times New Roman" w:cs="Times New Roman"/>
          <w:szCs w:val="21"/>
        </w:rPr>
        <w:t>超温自动保护装置：锅体温度超过设定温度，系统自动切断加热电源，并显示报警。</w:t>
      </w:r>
    </w:p>
    <w:p>
      <w:pPr>
        <w:numPr>
          <w:ilvl w:val="0"/>
          <w:numId w:val="5"/>
        </w:numPr>
        <w:rPr>
          <w:rFonts w:ascii="Times New Roman" w:hAnsi="Times New Roman" w:cs="Times New Roman"/>
          <w:szCs w:val="21"/>
        </w:rPr>
      </w:pPr>
      <w:r>
        <w:rPr>
          <w:rFonts w:ascii="Times New Roman" w:hAnsi="Times New Roman" w:cs="Times New Roman"/>
          <w:szCs w:val="21"/>
        </w:rPr>
        <w:t>防干烧保护装置：低于规定水位，系统自动切断加热电源并报警。</w:t>
      </w:r>
    </w:p>
    <w:p>
      <w:pPr>
        <w:numPr>
          <w:ilvl w:val="0"/>
          <w:numId w:val="5"/>
        </w:numPr>
        <w:rPr>
          <w:rFonts w:ascii="Times New Roman" w:hAnsi="Times New Roman" w:cs="Times New Roman"/>
          <w:szCs w:val="21"/>
        </w:rPr>
      </w:pPr>
      <w:r>
        <w:rPr>
          <w:rFonts w:hint="eastAsia" w:ascii="Times New Roman" w:hAnsi="Times New Roman" w:cs="Times New Roman"/>
          <w:szCs w:val="21"/>
        </w:rPr>
        <w:t>门的压力安全联锁装置：门只有关闭到位，电源才能接通加热产生蒸汽；内室有压力，门无法打开。</w:t>
      </w:r>
    </w:p>
    <w:p>
      <w:pPr>
        <w:numPr>
          <w:ilvl w:val="0"/>
          <w:numId w:val="5"/>
        </w:numPr>
        <w:rPr>
          <w:rFonts w:ascii="Times New Roman" w:hAnsi="Times New Roman" w:cs="Times New Roman"/>
          <w:szCs w:val="21"/>
        </w:rPr>
      </w:pPr>
      <w:r>
        <w:rPr>
          <w:rFonts w:hint="eastAsia" w:ascii="Times New Roman" w:hAnsi="Times New Roman" w:cs="Times New Roman"/>
          <w:szCs w:val="21"/>
        </w:rPr>
        <w:t>超压自动泄压的安全阀，达到安全阀开启压力，安全阀自动开启泄压，自动确保安全。</w:t>
      </w:r>
    </w:p>
    <w:p>
      <w:pPr>
        <w:pStyle w:val="24"/>
        <w:numPr>
          <w:ilvl w:val="0"/>
          <w:numId w:val="5"/>
        </w:numPr>
        <w:ind w:firstLineChars="0"/>
        <w:rPr>
          <w:rFonts w:ascii="Times New Roman" w:hAnsi="Times New Roman" w:cs="Times New Roman"/>
          <w:szCs w:val="21"/>
        </w:rPr>
      </w:pPr>
      <w:r>
        <w:rPr>
          <w:rFonts w:hint="eastAsia" w:ascii="Times New Roman" w:hAnsi="Times New Roman" w:cs="Times New Roman"/>
          <w:szCs w:val="21"/>
        </w:rPr>
        <w:t>电子电路安全装置：交流主回路带短路保护器，直流控制回路带过压过载保护。</w:t>
      </w:r>
    </w:p>
    <w:p>
      <w:pPr>
        <w:rPr>
          <w:rFonts w:ascii="Times New Roman" w:hAnsi="Times New Roman" w:cs="Times New Roman"/>
          <w:b/>
          <w:szCs w:val="21"/>
        </w:rPr>
      </w:pPr>
      <w:r>
        <w:rPr>
          <w:rFonts w:hint="eastAsia" w:ascii="Times New Roman" w:hAnsi="Times New Roman" w:cs="Times New Roman"/>
          <w:b/>
          <w:szCs w:val="21"/>
        </w:rPr>
        <w:t>3、性能特点：</w:t>
      </w:r>
    </w:p>
    <w:p>
      <w:pPr>
        <w:numPr>
          <w:ilvl w:val="0"/>
          <w:numId w:val="6"/>
        </w:numPr>
        <w:rPr>
          <w:rFonts w:ascii="Times New Roman" w:hAnsi="Times New Roman" w:cs="Times New Roman"/>
          <w:szCs w:val="21"/>
        </w:rPr>
      </w:pPr>
      <w:r>
        <w:rPr>
          <w:rFonts w:ascii="Times New Roman" w:hAnsi="Times New Roman" w:cs="Times New Roman"/>
          <w:szCs w:val="21"/>
        </w:rPr>
        <w:t>灭菌过程动态曲线显示，LED数字显示室内温度、时间和故障报警代码</w:t>
      </w:r>
      <w:r>
        <w:rPr>
          <w:rFonts w:hint="eastAsia" w:ascii="Times New Roman" w:hAnsi="Times New Roman" w:cs="Times New Roman"/>
          <w:szCs w:val="21"/>
        </w:rPr>
        <w:t>，</w:t>
      </w:r>
      <w:r>
        <w:rPr>
          <w:rFonts w:ascii="Times New Roman" w:hAnsi="Times New Roman" w:cs="Times New Roman"/>
          <w:szCs w:val="21"/>
        </w:rPr>
        <w:t>触摸式按键</w:t>
      </w:r>
      <w:r>
        <w:rPr>
          <w:rFonts w:hint="eastAsia" w:ascii="Times New Roman" w:hAnsi="Times New Roman" w:cs="Times New Roman"/>
          <w:szCs w:val="21"/>
        </w:rPr>
        <w:t>。</w:t>
      </w:r>
    </w:p>
    <w:p>
      <w:pPr>
        <w:pStyle w:val="24"/>
        <w:numPr>
          <w:ilvl w:val="0"/>
          <w:numId w:val="6"/>
        </w:numPr>
        <w:ind w:firstLineChars="0"/>
        <w:rPr>
          <w:rFonts w:ascii="Times New Roman" w:hAnsi="Times New Roman" w:cs="Times New Roman"/>
          <w:szCs w:val="21"/>
        </w:rPr>
      </w:pPr>
      <w:r>
        <w:rPr>
          <w:rFonts w:hint="eastAsia" w:ascii="Times New Roman" w:hAnsi="Times New Roman" w:cs="Times New Roman"/>
          <w:szCs w:val="21"/>
        </w:rPr>
        <w:t>升温、灭菌、排汽、干燥全过程自动控制。</w:t>
      </w:r>
    </w:p>
    <w:p>
      <w:pPr>
        <w:numPr>
          <w:ilvl w:val="0"/>
          <w:numId w:val="6"/>
        </w:numPr>
        <w:rPr>
          <w:rFonts w:ascii="Times New Roman" w:hAnsi="Times New Roman" w:cs="Times New Roman"/>
          <w:szCs w:val="21"/>
        </w:rPr>
      </w:pPr>
      <w:r>
        <w:rPr>
          <w:rFonts w:hint="eastAsia" w:ascii="Times New Roman" w:hAnsi="Times New Roman" w:cs="Times New Roman"/>
          <w:szCs w:val="21"/>
        </w:rPr>
        <w:t>设有裸露器械、器械包、敷料、橡胶、液体培养基等灭菌程序。</w:t>
      </w:r>
    </w:p>
    <w:p>
      <w:pPr>
        <w:numPr>
          <w:ilvl w:val="0"/>
          <w:numId w:val="6"/>
        </w:numPr>
        <w:rPr>
          <w:rFonts w:ascii="Times New Roman" w:hAnsi="Times New Roman" w:cs="Times New Roman"/>
          <w:szCs w:val="21"/>
        </w:rPr>
      </w:pPr>
      <w:r>
        <w:rPr>
          <w:rFonts w:hint="eastAsia" w:ascii="Times New Roman" w:hAnsi="Times New Roman" w:cs="Times New Roman"/>
          <w:szCs w:val="21"/>
        </w:rPr>
        <w:t>具有排气功能，排除灭菌室内冷空气，确保蒸汽饱和度，</w:t>
      </w:r>
    </w:p>
    <w:p>
      <w:pPr>
        <w:numPr>
          <w:ilvl w:val="0"/>
          <w:numId w:val="6"/>
        </w:numPr>
        <w:spacing w:line="360" w:lineRule="exact"/>
        <w:rPr>
          <w:bCs/>
          <w:szCs w:val="21"/>
        </w:rPr>
      </w:pPr>
      <w:r>
        <w:rPr>
          <w:bCs/>
          <w:szCs w:val="21"/>
        </w:rPr>
        <w:t>内置不锈钢消毒筐，具有后热力干燥功能，灭菌与干燥效果更好</w:t>
      </w:r>
    </w:p>
    <w:p>
      <w:pPr>
        <w:numPr>
          <w:ilvl w:val="0"/>
          <w:numId w:val="6"/>
        </w:numPr>
        <w:spacing w:line="360" w:lineRule="exact"/>
        <w:rPr>
          <w:rFonts w:ascii="Times New Roman" w:hAnsi="Times New Roman" w:cs="Times New Roman"/>
          <w:szCs w:val="21"/>
        </w:rPr>
      </w:pPr>
      <w:r>
        <w:rPr>
          <w:bCs/>
          <w:szCs w:val="21"/>
        </w:rPr>
        <w:t>内置水箱，汽水内循环</w:t>
      </w:r>
      <w:r>
        <w:rPr>
          <w:rFonts w:hint="eastAsia"/>
          <w:bCs/>
          <w:szCs w:val="21"/>
        </w:rPr>
        <w:t>。</w:t>
      </w:r>
    </w:p>
    <w:p>
      <w:pPr>
        <w:spacing w:line="400" w:lineRule="exact"/>
        <w:rPr>
          <w:b/>
        </w:rPr>
      </w:pPr>
      <w:r>
        <w:rPr>
          <w:rFonts w:hint="eastAsia"/>
          <w:b/>
        </w:rPr>
        <w:t>三、单台配置清单</w:t>
      </w:r>
      <w:r>
        <w:rPr>
          <w:b/>
        </w:rPr>
        <w:t>(</w:t>
      </w:r>
      <w:r>
        <w:rPr>
          <w:rFonts w:hint="eastAsia"/>
          <w:b/>
        </w:rPr>
        <w:t>包括但不限于</w:t>
      </w:r>
      <w:r>
        <w:rPr>
          <w:b/>
        </w:rPr>
        <w:t>)</w:t>
      </w:r>
    </w:p>
    <w:tbl>
      <w:tblPr>
        <w:tblStyle w:val="11"/>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spacing w:line="360" w:lineRule="exact"/>
              <w:jc w:val="center"/>
              <w:rPr>
                <w:szCs w:val="21"/>
              </w:rPr>
            </w:pPr>
            <w:r>
              <w:rPr>
                <w:szCs w:val="21"/>
              </w:rPr>
              <w:t>主体</w:t>
            </w:r>
          </w:p>
        </w:tc>
        <w:tc>
          <w:tcPr>
            <w:tcW w:w="2127" w:type="dxa"/>
            <w:vAlign w:val="center"/>
          </w:tcPr>
          <w:p>
            <w:pPr>
              <w:jc w:val="center"/>
              <w:rPr>
                <w:rFonts w:asci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spacing w:line="360" w:lineRule="exact"/>
              <w:jc w:val="center"/>
              <w:rPr>
                <w:szCs w:val="21"/>
              </w:rPr>
            </w:pPr>
            <w:r>
              <w:rPr>
                <w:szCs w:val="21"/>
              </w:rPr>
              <w:t>密封门</w:t>
            </w:r>
          </w:p>
        </w:tc>
        <w:tc>
          <w:tcPr>
            <w:tcW w:w="2127" w:type="dxa"/>
            <w:vAlign w:val="center"/>
          </w:tcPr>
          <w:p>
            <w:pPr>
              <w:jc w:val="center"/>
              <w:rPr>
                <w:rFonts w:asci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spacing w:line="360" w:lineRule="exact"/>
              <w:jc w:val="center"/>
              <w:rPr>
                <w:szCs w:val="21"/>
              </w:rPr>
            </w:pPr>
            <w:r>
              <w:rPr>
                <w:szCs w:val="21"/>
              </w:rPr>
              <w:t>外罩</w:t>
            </w:r>
          </w:p>
        </w:tc>
        <w:tc>
          <w:tcPr>
            <w:tcW w:w="2127" w:type="dxa"/>
            <w:vAlign w:val="center"/>
          </w:tcPr>
          <w:p>
            <w:pPr>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4</w:t>
            </w:r>
          </w:p>
        </w:tc>
        <w:tc>
          <w:tcPr>
            <w:tcW w:w="4677" w:type="dxa"/>
            <w:vAlign w:val="center"/>
          </w:tcPr>
          <w:p>
            <w:pPr>
              <w:spacing w:line="360" w:lineRule="exact"/>
              <w:jc w:val="center"/>
              <w:rPr>
                <w:szCs w:val="21"/>
              </w:rPr>
            </w:pPr>
            <w:r>
              <w:rPr>
                <w:szCs w:val="21"/>
              </w:rPr>
              <w:t>门罩</w:t>
            </w:r>
          </w:p>
        </w:tc>
        <w:tc>
          <w:tcPr>
            <w:tcW w:w="2127" w:type="dxa"/>
            <w:vAlign w:val="center"/>
          </w:tcPr>
          <w:p>
            <w:pPr>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5</w:t>
            </w:r>
          </w:p>
        </w:tc>
        <w:tc>
          <w:tcPr>
            <w:tcW w:w="4677" w:type="dxa"/>
            <w:vAlign w:val="center"/>
          </w:tcPr>
          <w:p>
            <w:pPr>
              <w:spacing w:line="360" w:lineRule="exact"/>
              <w:jc w:val="center"/>
              <w:rPr>
                <w:szCs w:val="21"/>
              </w:rPr>
            </w:pPr>
            <w:r>
              <w:rPr>
                <w:szCs w:val="21"/>
              </w:rPr>
              <w:t>安全阀</w:t>
            </w:r>
          </w:p>
        </w:tc>
        <w:tc>
          <w:tcPr>
            <w:tcW w:w="2127" w:type="dxa"/>
            <w:vAlign w:val="center"/>
          </w:tcPr>
          <w:p>
            <w:pPr>
              <w:jc w:val="center"/>
              <w:rPr>
                <w:rFonts w:ascii="宋体" w:hAnsi="宋体"/>
                <w:kern w:val="0"/>
                <w:szCs w:val="21"/>
              </w:rPr>
            </w:pPr>
            <w:r>
              <w:rPr>
                <w:rFonts w:hint="eastAsia" w:ascii="宋体" w:hAnsi="宋体"/>
                <w:kern w:val="0"/>
                <w:szCs w:val="21"/>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6</w:t>
            </w:r>
          </w:p>
        </w:tc>
        <w:tc>
          <w:tcPr>
            <w:tcW w:w="4677" w:type="dxa"/>
            <w:vAlign w:val="center"/>
          </w:tcPr>
          <w:p>
            <w:pPr>
              <w:spacing w:line="360" w:lineRule="exact"/>
              <w:jc w:val="center"/>
              <w:rPr>
                <w:szCs w:val="21"/>
              </w:rPr>
            </w:pPr>
            <w:r>
              <w:rPr>
                <w:rFonts w:hint="eastAsia"/>
                <w:szCs w:val="21"/>
              </w:rPr>
              <w:t>控制系统</w:t>
            </w:r>
          </w:p>
        </w:tc>
        <w:tc>
          <w:tcPr>
            <w:tcW w:w="2127" w:type="dxa"/>
            <w:vAlign w:val="center"/>
          </w:tcPr>
          <w:p>
            <w:pPr>
              <w:jc w:val="center"/>
              <w:rPr>
                <w:rFonts w:ascii="宋体" w:hAnsi="宋体"/>
                <w:kern w:val="0"/>
                <w:szCs w:val="21"/>
              </w:rPr>
            </w:pPr>
            <w:r>
              <w:rPr>
                <w:rFonts w:hint="eastAsia" w:ascii="宋体" w:hAnsi="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7</w:t>
            </w:r>
          </w:p>
        </w:tc>
        <w:tc>
          <w:tcPr>
            <w:tcW w:w="4677" w:type="dxa"/>
            <w:vAlign w:val="center"/>
          </w:tcPr>
          <w:p>
            <w:pPr>
              <w:spacing w:line="360" w:lineRule="exact"/>
              <w:jc w:val="center"/>
              <w:rPr>
                <w:szCs w:val="21"/>
              </w:rPr>
            </w:pPr>
            <w:r>
              <w:rPr>
                <w:szCs w:val="21"/>
              </w:rPr>
              <w:t>温度传感器</w:t>
            </w:r>
          </w:p>
        </w:tc>
        <w:tc>
          <w:tcPr>
            <w:tcW w:w="2127" w:type="dxa"/>
            <w:vAlign w:val="center"/>
          </w:tcPr>
          <w:p>
            <w:pPr>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8</w:t>
            </w:r>
          </w:p>
        </w:tc>
        <w:tc>
          <w:tcPr>
            <w:tcW w:w="4677" w:type="dxa"/>
            <w:vAlign w:val="center"/>
          </w:tcPr>
          <w:p>
            <w:pPr>
              <w:spacing w:line="360" w:lineRule="exact"/>
              <w:jc w:val="center"/>
              <w:rPr>
                <w:szCs w:val="21"/>
              </w:rPr>
            </w:pPr>
            <w:r>
              <w:rPr>
                <w:rFonts w:hint="eastAsia"/>
                <w:szCs w:val="21"/>
              </w:rPr>
              <w:t>打印机</w:t>
            </w:r>
          </w:p>
        </w:tc>
        <w:tc>
          <w:tcPr>
            <w:tcW w:w="2127" w:type="dxa"/>
            <w:vAlign w:val="center"/>
          </w:tcPr>
          <w:p>
            <w:pPr>
              <w:jc w:val="center"/>
              <w:rPr>
                <w:rFonts w:ascii="宋体" w:hAns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9</w:t>
            </w:r>
          </w:p>
        </w:tc>
        <w:tc>
          <w:tcPr>
            <w:tcW w:w="4677" w:type="dxa"/>
            <w:vAlign w:val="center"/>
          </w:tcPr>
          <w:p>
            <w:pPr>
              <w:spacing w:line="360" w:lineRule="exact"/>
              <w:jc w:val="center"/>
              <w:rPr>
                <w:szCs w:val="21"/>
              </w:rPr>
            </w:pPr>
            <w:r>
              <w:rPr>
                <w:szCs w:val="21"/>
              </w:rPr>
              <w:t>温控器</w:t>
            </w:r>
          </w:p>
        </w:tc>
        <w:tc>
          <w:tcPr>
            <w:tcW w:w="2127" w:type="dxa"/>
            <w:vAlign w:val="center"/>
          </w:tcPr>
          <w:p>
            <w:pPr>
              <w:jc w:val="center"/>
              <w:rPr>
                <w:rFonts w:ascii="宋体" w:hAnsi="宋体"/>
                <w:kern w:val="0"/>
                <w:szCs w:val="21"/>
              </w:rPr>
            </w:pPr>
            <w:r>
              <w:rPr>
                <w:rFonts w:hint="eastAsia" w:ascii="宋体" w:hAnsi="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4677" w:type="dxa"/>
            <w:vAlign w:val="center"/>
          </w:tcPr>
          <w:p>
            <w:pPr>
              <w:spacing w:line="360" w:lineRule="exact"/>
              <w:jc w:val="center"/>
              <w:rPr>
                <w:szCs w:val="21"/>
              </w:rPr>
            </w:pPr>
            <w:r>
              <w:rPr>
                <w:szCs w:val="21"/>
              </w:rPr>
              <w:t>电磁阀</w:t>
            </w:r>
          </w:p>
        </w:tc>
        <w:tc>
          <w:tcPr>
            <w:tcW w:w="2127" w:type="dxa"/>
            <w:vAlign w:val="center"/>
          </w:tcPr>
          <w:p>
            <w:pPr>
              <w:jc w:val="center"/>
              <w:rPr>
                <w:rFonts w:ascii="宋体" w:hAnsi="宋体"/>
                <w:kern w:val="0"/>
                <w:szCs w:val="21"/>
              </w:rPr>
            </w:pPr>
            <w:r>
              <w:rPr>
                <w:rFonts w:hint="eastAsia" w:ascii="宋体" w:hAnsi="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11</w:t>
            </w:r>
          </w:p>
        </w:tc>
        <w:tc>
          <w:tcPr>
            <w:tcW w:w="4677" w:type="dxa"/>
            <w:vAlign w:val="center"/>
          </w:tcPr>
          <w:p>
            <w:pPr>
              <w:spacing w:line="276" w:lineRule="auto"/>
              <w:jc w:val="center"/>
              <w:rPr>
                <w:rFonts w:cs="Times New Roman" w:asciiTheme="minorEastAsia" w:hAnsiTheme="minorEastAsia"/>
                <w:kern w:val="0"/>
                <w:szCs w:val="21"/>
              </w:rPr>
            </w:pPr>
            <w:r>
              <w:rPr>
                <w:rFonts w:hint="eastAsia" w:cs="Times New Roman" w:asciiTheme="minorEastAsia" w:hAnsiTheme="minorEastAsia"/>
                <w:kern w:val="0"/>
                <w:szCs w:val="21"/>
              </w:rPr>
              <w:t>压力表</w:t>
            </w:r>
          </w:p>
        </w:tc>
        <w:tc>
          <w:tcPr>
            <w:tcW w:w="2127" w:type="dxa"/>
            <w:vAlign w:val="center"/>
          </w:tcPr>
          <w:p>
            <w:pPr>
              <w:spacing w:line="276" w:lineRule="auto"/>
              <w:jc w:val="center"/>
              <w:rPr>
                <w:rFonts w:ascii="宋体" w:hAnsi="宋体"/>
                <w:kern w:val="0"/>
                <w:szCs w:val="21"/>
              </w:rPr>
            </w:pPr>
            <w:r>
              <w:rPr>
                <w:rFonts w:hint="eastAsia" w:ascii="宋体" w:hAnsi="宋体"/>
                <w:kern w:val="0"/>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12</w:t>
            </w:r>
          </w:p>
        </w:tc>
        <w:tc>
          <w:tcPr>
            <w:tcW w:w="4677" w:type="dxa"/>
            <w:vAlign w:val="center"/>
          </w:tcPr>
          <w:p>
            <w:pPr>
              <w:spacing w:line="276" w:lineRule="auto"/>
              <w:jc w:val="center"/>
              <w:rPr>
                <w:rFonts w:ascii="宋体" w:hAnsi="宋体"/>
                <w:kern w:val="0"/>
                <w:szCs w:val="21"/>
              </w:rPr>
            </w:pPr>
            <w:r>
              <w:rPr>
                <w:rFonts w:hint="eastAsia" w:cs="Times New Roman" w:asciiTheme="minorEastAsia" w:hAnsiTheme="minorEastAsia"/>
                <w:kern w:val="0"/>
                <w:szCs w:val="21"/>
              </w:rPr>
              <w:t>中文版说明书/出厂测试报告等</w:t>
            </w:r>
          </w:p>
        </w:tc>
        <w:tc>
          <w:tcPr>
            <w:tcW w:w="2127" w:type="dxa"/>
            <w:vAlign w:val="center"/>
          </w:tcPr>
          <w:p>
            <w:pPr>
              <w:spacing w:line="276" w:lineRule="auto"/>
              <w:jc w:val="center"/>
              <w:rPr>
                <w:rFonts w:ascii="宋体" w:hAnsi="宋体"/>
                <w:kern w:val="0"/>
                <w:szCs w:val="21"/>
              </w:rPr>
            </w:pPr>
            <w:r>
              <w:rPr>
                <w:rFonts w:hint="eastAsia" w:ascii="宋体" w:hAnsi="宋体"/>
                <w:kern w:val="0"/>
                <w:szCs w:val="21"/>
              </w:rPr>
              <w:t>1份</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5</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★5、中标人负责免费办理特种设备相关证照。</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2</w:t>
      </w:r>
      <w:r>
        <w:rPr>
          <w:rFonts w:hint="eastAsia"/>
          <w:b/>
          <w:sz w:val="24"/>
          <w:szCs w:val="24"/>
        </w:rPr>
        <w:t>：</w:t>
      </w:r>
      <w:r>
        <w:rPr>
          <w:rFonts w:hint="eastAsia"/>
          <w:b/>
          <w:sz w:val="24"/>
          <w:szCs w:val="24"/>
          <w:lang w:eastAsia="zh-CN"/>
        </w:rPr>
        <w:t>离心机</w:t>
      </w:r>
      <w:r>
        <w:rPr>
          <w:rFonts w:hint="eastAsia"/>
          <w:b/>
          <w:sz w:val="24"/>
          <w:szCs w:val="24"/>
        </w:rPr>
        <w:t xml:space="preserve"> </w:t>
      </w:r>
      <w:r>
        <w:rPr>
          <w:rFonts w:hint="eastAsia"/>
          <w:b/>
          <w:sz w:val="24"/>
          <w:szCs w:val="24"/>
          <w:lang w:val="en-US" w:eastAsia="zh-CN"/>
        </w:rPr>
        <w:t>1</w:t>
      </w:r>
      <w:r>
        <w:rPr>
          <w:rFonts w:hint="eastAsia"/>
          <w:b/>
          <w:sz w:val="24"/>
          <w:szCs w:val="24"/>
        </w:rPr>
        <w:t xml:space="preserve">台 </w:t>
      </w:r>
      <w:r>
        <w:rPr>
          <w:rFonts w:hint="eastAsia"/>
          <w:b/>
          <w:sz w:val="24"/>
          <w:szCs w:val="24"/>
          <w:lang w:val="en-US" w:eastAsia="zh-CN"/>
        </w:rPr>
        <w:t xml:space="preserve">  预算2.2万元</w:t>
      </w:r>
    </w:p>
    <w:p>
      <w:pPr>
        <w:rPr>
          <w:rFonts w:ascii="Calibri" w:hAnsi="Calibri" w:eastAsia="宋体" w:cs="Times New Roman"/>
          <w:b/>
          <w:bCs/>
          <w:szCs w:val="21"/>
        </w:rPr>
      </w:pPr>
    </w:p>
    <w:p>
      <w:pPr>
        <w:numPr>
          <w:ilvl w:val="0"/>
          <w:numId w:val="7"/>
        </w:numPr>
        <w:tabs>
          <w:tab w:val="left" w:pos="540"/>
        </w:tabs>
        <w:spacing w:line="400" w:lineRule="exact"/>
        <w:rPr>
          <w:b/>
          <w:szCs w:val="21"/>
        </w:rPr>
      </w:pPr>
      <w:r>
        <w:rPr>
          <w:rFonts w:hint="eastAsia"/>
          <w:b/>
          <w:szCs w:val="21"/>
        </w:rPr>
        <w:t>基本要求</w:t>
      </w:r>
    </w:p>
    <w:p>
      <w:pPr>
        <w:numPr>
          <w:ilvl w:val="0"/>
          <w:numId w:val="8"/>
        </w:numPr>
        <w:spacing w:line="400" w:lineRule="exact"/>
        <w:rPr>
          <w:szCs w:val="21"/>
        </w:rPr>
      </w:pPr>
      <w:r>
        <w:rPr>
          <w:rFonts w:hint="eastAsia"/>
          <w:szCs w:val="21"/>
        </w:rPr>
        <w:t>名称：</w:t>
      </w:r>
      <w:r>
        <w:rPr>
          <w:rFonts w:hint="eastAsia"/>
          <w:szCs w:val="21"/>
          <w:lang w:eastAsia="zh-CN"/>
        </w:rPr>
        <w:t>离心机</w:t>
      </w:r>
    </w:p>
    <w:p>
      <w:pPr>
        <w:numPr>
          <w:ilvl w:val="0"/>
          <w:numId w:val="8"/>
        </w:numPr>
        <w:spacing w:line="400" w:lineRule="exact"/>
        <w:ind w:left="0" w:firstLine="0"/>
        <w:rPr>
          <w:szCs w:val="21"/>
        </w:rPr>
      </w:pPr>
      <w:r>
        <w:rPr>
          <w:rFonts w:hint="eastAsia"/>
          <w:szCs w:val="21"/>
        </w:rPr>
        <w:t>数量：</w:t>
      </w:r>
      <w:r>
        <w:rPr>
          <w:rFonts w:hint="eastAsia"/>
          <w:szCs w:val="21"/>
          <w:lang w:val="en-US" w:eastAsia="zh-CN"/>
        </w:rPr>
        <w:t>1</w:t>
      </w:r>
      <w:r>
        <w:rPr>
          <w:rFonts w:hint="eastAsia"/>
          <w:szCs w:val="21"/>
        </w:rPr>
        <w:t>台</w:t>
      </w:r>
    </w:p>
    <w:p>
      <w:pPr>
        <w:numPr>
          <w:ilvl w:val="0"/>
          <w:numId w:val="0"/>
        </w:numPr>
        <w:spacing w:line="400" w:lineRule="exact"/>
        <w:ind w:leftChars="0"/>
        <w:rPr>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6"/>
        <w:numPr>
          <w:ilvl w:val="0"/>
          <w:numId w:val="7"/>
        </w:numPr>
        <w:tabs>
          <w:tab w:val="left" w:pos="426"/>
          <w:tab w:val="left" w:pos="1276"/>
          <w:tab w:val="clear" w:pos="420"/>
        </w:tabs>
        <w:spacing w:line="400" w:lineRule="exact"/>
        <w:ind w:firstLineChars="0"/>
        <w:rPr>
          <w:b/>
        </w:rPr>
      </w:pPr>
      <w:r>
        <w:rPr>
          <w:rFonts w:hint="eastAsia"/>
          <w:b/>
        </w:rPr>
        <w:t>主要技术要求（达到或优于）</w:t>
      </w:r>
    </w:p>
    <w:p>
      <w:pPr>
        <w:numPr>
          <w:ilvl w:val="0"/>
          <w:numId w:val="0"/>
        </w:numPr>
        <w:rPr>
          <w:rFonts w:hint="eastAsia" w:ascii="宋体" w:hAnsi="宋体" w:cs="宋体"/>
          <w:szCs w:val="21"/>
          <w:lang w:eastAsia="zh-CN"/>
        </w:rPr>
      </w:pPr>
      <w:r>
        <w:rPr>
          <w:rFonts w:hint="eastAsia" w:ascii="宋体" w:hAnsi="宋体"/>
          <w:szCs w:val="21"/>
          <w:lang w:val="en-US" w:eastAsia="zh-CN"/>
        </w:rPr>
        <w:t>1、</w:t>
      </w:r>
      <w:r>
        <w:rPr>
          <w:rFonts w:ascii="宋体" w:hAnsi="宋体"/>
          <w:szCs w:val="21"/>
        </w:rPr>
        <w:t>最高转速</w:t>
      </w:r>
      <w:r>
        <w:rPr>
          <w:rFonts w:hint="eastAsia" w:ascii="宋体" w:hAnsi="宋体"/>
          <w:szCs w:val="21"/>
          <w:lang w:eastAsia="zh-CN"/>
        </w:rPr>
        <w:t>≥</w:t>
      </w:r>
      <w:r>
        <w:rPr>
          <w:rFonts w:ascii="宋体" w:hAnsi="宋体" w:cs="宋体"/>
          <w:szCs w:val="21"/>
        </w:rPr>
        <w:t>5000r/min</w:t>
      </w:r>
      <w:r>
        <w:rPr>
          <w:rFonts w:hint="eastAsia" w:ascii="宋体" w:hAnsi="宋体" w:cs="宋体"/>
          <w:szCs w:val="21"/>
          <w:lang w:eastAsia="zh-CN"/>
        </w:rPr>
        <w:t>；</w:t>
      </w:r>
    </w:p>
    <w:p>
      <w:pPr>
        <w:numPr>
          <w:ilvl w:val="0"/>
          <w:numId w:val="0"/>
        </w:numPr>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szCs w:val="21"/>
        </w:rPr>
        <w:t>转速偏差：</w:t>
      </w:r>
      <w:r>
        <w:rPr>
          <w:rFonts w:hint="eastAsia" w:ascii="宋体" w:hAnsi="宋体" w:cs="宋体"/>
          <w:szCs w:val="21"/>
        </w:rPr>
        <w:t>±1%</w:t>
      </w:r>
      <w:r>
        <w:rPr>
          <w:rFonts w:hint="eastAsia" w:ascii="宋体" w:hAnsi="宋体" w:cs="宋体"/>
          <w:szCs w:val="21"/>
          <w:lang w:eastAsia="zh-CN"/>
        </w:rPr>
        <w:t>；</w:t>
      </w:r>
    </w:p>
    <w:p>
      <w:pPr>
        <w:rPr>
          <w:rFonts w:hint="eastAsia" w:ascii="宋体" w:hAnsi="宋体" w:cs="宋体"/>
          <w:szCs w:val="21"/>
          <w:lang w:eastAsia="zh-CN"/>
        </w:rPr>
      </w:pPr>
      <w:r>
        <w:rPr>
          <w:rFonts w:hint="eastAsia" w:ascii="宋体" w:hAnsi="宋体"/>
          <w:szCs w:val="21"/>
          <w:lang w:val="en-US" w:eastAsia="zh-CN"/>
        </w:rPr>
        <w:t>3、</w:t>
      </w:r>
      <w:r>
        <w:rPr>
          <w:rFonts w:ascii="宋体" w:hAnsi="宋体"/>
          <w:szCs w:val="21"/>
        </w:rPr>
        <w:t>最大相对离心力</w:t>
      </w:r>
      <w:r>
        <w:rPr>
          <w:rFonts w:hint="eastAsia" w:ascii="宋体" w:hAnsi="宋体"/>
          <w:szCs w:val="21"/>
          <w:lang w:eastAsia="zh-CN"/>
        </w:rPr>
        <w:t>≥</w:t>
      </w:r>
      <w:r>
        <w:rPr>
          <w:rFonts w:ascii="宋体" w:hAnsi="宋体" w:cs="宋体"/>
          <w:szCs w:val="21"/>
        </w:rPr>
        <w:t>3630</w:t>
      </w:r>
      <w:r>
        <w:rPr>
          <w:rFonts w:hint="eastAsia" w:ascii="宋体" w:hAnsi="宋体" w:cs="宋体"/>
          <w:szCs w:val="21"/>
          <w:lang w:val="en-US" w:eastAsia="zh-CN"/>
        </w:rPr>
        <w:t>N</w:t>
      </w:r>
      <w:r>
        <w:rPr>
          <w:rFonts w:hint="eastAsia" w:ascii="宋体" w:hAnsi="宋体" w:cs="宋体"/>
          <w:szCs w:val="21"/>
          <w:lang w:eastAsia="zh-CN"/>
        </w:rPr>
        <w:t>；</w:t>
      </w:r>
    </w:p>
    <w:p>
      <w:pPr>
        <w:rPr>
          <w:rFonts w:hint="eastAsia" w:ascii="宋体" w:hAnsi="宋体" w:eastAsia="宋体"/>
          <w:szCs w:val="21"/>
          <w:lang w:eastAsia="zh-CN"/>
        </w:rPr>
      </w:pPr>
      <w:r>
        <w:rPr>
          <w:rFonts w:hint="eastAsia" w:ascii="宋体" w:hAnsi="宋体" w:cs="宋体"/>
          <w:szCs w:val="21"/>
          <w:lang w:val="en-US" w:eastAsia="zh-CN"/>
        </w:rPr>
        <w:t>4、</w:t>
      </w:r>
      <w:r>
        <w:rPr>
          <w:rFonts w:ascii="宋体" w:hAnsi="宋体"/>
          <w:szCs w:val="21"/>
        </w:rPr>
        <w:t>定时</w:t>
      </w:r>
      <w:r>
        <w:rPr>
          <w:rFonts w:hint="eastAsia" w:ascii="宋体" w:hAnsi="宋体"/>
          <w:szCs w:val="21"/>
        </w:rPr>
        <w:t>时间</w:t>
      </w:r>
      <w:r>
        <w:rPr>
          <w:rFonts w:ascii="宋体" w:hAnsi="宋体"/>
          <w:szCs w:val="21"/>
        </w:rPr>
        <w:t>：</w:t>
      </w:r>
      <w:r>
        <w:rPr>
          <w:rFonts w:hint="eastAsia" w:ascii="宋体" w:hAnsi="宋体"/>
          <w:szCs w:val="21"/>
        </w:rPr>
        <w:t>1～</w:t>
      </w:r>
      <w:r>
        <w:rPr>
          <w:rFonts w:hint="eastAsia" w:ascii="宋体" w:hAnsi="宋体"/>
          <w:szCs w:val="21"/>
          <w:lang w:val="en-US" w:eastAsia="zh-CN"/>
        </w:rPr>
        <w:t>100</w:t>
      </w:r>
      <w:r>
        <w:rPr>
          <w:rFonts w:hint="eastAsia" w:ascii="宋体" w:hAnsi="宋体"/>
          <w:szCs w:val="21"/>
        </w:rPr>
        <w:t>h</w:t>
      </w:r>
      <w:r>
        <w:rPr>
          <w:rFonts w:hint="eastAsia" w:ascii="宋体" w:hAnsi="宋体"/>
          <w:szCs w:val="21"/>
          <w:lang w:eastAsia="zh-CN"/>
        </w:rPr>
        <w:t>；</w:t>
      </w:r>
    </w:p>
    <w:p>
      <w:pPr>
        <w:widowControl/>
        <w:jc w:val="left"/>
        <w:rPr>
          <w:rFonts w:hint="eastAsia" w:ascii="宋体" w:hAnsi="宋体"/>
          <w:szCs w:val="21"/>
        </w:rPr>
      </w:pPr>
      <w:r>
        <w:rPr>
          <w:rFonts w:hint="eastAsia" w:ascii="宋体" w:hAnsi="宋体"/>
          <w:szCs w:val="21"/>
          <w:lang w:val="en-US" w:eastAsia="zh-CN"/>
        </w:rPr>
        <w:t>5、</w:t>
      </w:r>
      <w:r>
        <w:rPr>
          <w:rFonts w:hint="eastAsia" w:ascii="宋体" w:hAnsi="宋体"/>
          <w:szCs w:val="21"/>
        </w:rPr>
        <w:t>温控范围：-20℃～+40℃</w:t>
      </w:r>
    </w:p>
    <w:p>
      <w:pPr>
        <w:widowControl/>
        <w:jc w:val="left"/>
        <w:rPr>
          <w:rFonts w:hint="eastAsia" w:ascii="宋体" w:hAnsi="宋体"/>
          <w:szCs w:val="21"/>
        </w:rPr>
      </w:pPr>
      <w:r>
        <w:rPr>
          <w:rFonts w:hint="eastAsia" w:ascii="宋体" w:hAnsi="宋体"/>
          <w:szCs w:val="21"/>
          <w:lang w:val="en-US" w:eastAsia="zh-CN"/>
        </w:rPr>
        <w:t>6、</w:t>
      </w:r>
      <w:r>
        <w:rPr>
          <w:rFonts w:hint="eastAsia" w:ascii="宋体" w:hAnsi="宋体"/>
          <w:szCs w:val="21"/>
        </w:rPr>
        <w:t>温控精度：</w:t>
      </w:r>
      <w:r>
        <w:rPr>
          <w:rFonts w:hint="eastAsia" w:ascii="宋体" w:hAnsi="宋体" w:cs="宋体"/>
          <w:szCs w:val="21"/>
        </w:rPr>
        <w:t>±1</w:t>
      </w:r>
      <w:r>
        <w:rPr>
          <w:rFonts w:hint="eastAsia" w:ascii="宋体" w:hAnsi="宋体"/>
          <w:szCs w:val="21"/>
        </w:rPr>
        <w:t>℃</w:t>
      </w:r>
    </w:p>
    <w:p>
      <w:pPr>
        <w:rPr>
          <w:rFonts w:hint="eastAsia" w:ascii="宋体" w:hAnsi="宋体"/>
          <w:szCs w:val="21"/>
        </w:rPr>
      </w:pPr>
      <w:r>
        <w:rPr>
          <w:rFonts w:hint="eastAsia" w:ascii="宋体" w:hAnsi="宋体"/>
          <w:szCs w:val="21"/>
          <w:lang w:val="en-US" w:eastAsia="zh-CN"/>
        </w:rPr>
        <w:t>7、</w:t>
      </w:r>
      <w:r>
        <w:rPr>
          <w:rFonts w:hint="eastAsia" w:ascii="宋体" w:hAnsi="宋体"/>
          <w:szCs w:val="21"/>
        </w:rPr>
        <w:t>升减速时间：1/0～9档</w:t>
      </w:r>
    </w:p>
    <w:p>
      <w:pPr>
        <w:rPr>
          <w:rFonts w:hint="eastAsia" w:ascii="宋体" w:hAnsi="宋体"/>
          <w:szCs w:val="21"/>
        </w:rPr>
      </w:pPr>
      <w:r>
        <w:rPr>
          <w:rFonts w:hint="eastAsia" w:ascii="宋体" w:hAnsi="宋体"/>
          <w:szCs w:val="21"/>
          <w:lang w:val="en-US" w:eastAsia="zh-CN"/>
        </w:rPr>
        <w:t>8、</w:t>
      </w:r>
      <w:r>
        <w:rPr>
          <w:rFonts w:hint="eastAsia" w:ascii="宋体" w:hAnsi="宋体"/>
          <w:szCs w:val="21"/>
        </w:rPr>
        <w:t>整机</w:t>
      </w:r>
      <w:r>
        <w:rPr>
          <w:rFonts w:ascii="宋体" w:hAnsi="宋体"/>
          <w:szCs w:val="21"/>
        </w:rPr>
        <w:t>噪</w:t>
      </w:r>
      <w:r>
        <w:rPr>
          <w:rFonts w:hint="eastAsia" w:ascii="宋体" w:hAnsi="宋体"/>
          <w:szCs w:val="21"/>
        </w:rPr>
        <w:t>音</w:t>
      </w:r>
      <w:r>
        <w:rPr>
          <w:rFonts w:ascii="宋体" w:hAnsi="宋体"/>
          <w:szCs w:val="21"/>
        </w:rPr>
        <w:t>：≤</w:t>
      </w:r>
      <w:r>
        <w:rPr>
          <w:rFonts w:hint="eastAsia" w:ascii="宋体" w:hAnsi="宋体"/>
          <w:szCs w:val="21"/>
        </w:rPr>
        <w:t>60</w:t>
      </w:r>
      <w:r>
        <w:rPr>
          <w:rFonts w:ascii="宋体" w:hAnsi="宋体"/>
          <w:szCs w:val="21"/>
        </w:rPr>
        <w:t>dB</w:t>
      </w:r>
    </w:p>
    <w:p>
      <w:pPr>
        <w:rPr>
          <w:rFonts w:hint="eastAsia" w:ascii="宋体" w:hAnsi="宋体"/>
          <w:szCs w:val="21"/>
        </w:rPr>
      </w:pPr>
      <w:r>
        <w:rPr>
          <w:rFonts w:hint="eastAsia" w:ascii="宋体" w:hAnsi="宋体"/>
          <w:szCs w:val="21"/>
          <w:lang w:val="en-US" w:eastAsia="zh-CN"/>
        </w:rPr>
        <w:t>9、</w:t>
      </w:r>
      <w:r>
        <w:rPr>
          <w:rFonts w:hint="eastAsia" w:ascii="宋体" w:hAnsi="宋体"/>
          <w:szCs w:val="21"/>
        </w:rPr>
        <w:t>电源：AC220V   50HZ</w:t>
      </w:r>
    </w:p>
    <w:p>
      <w:pPr>
        <w:rPr>
          <w:rFonts w:hint="eastAsia" w:ascii="宋体" w:hAnsi="宋体"/>
          <w:szCs w:val="21"/>
        </w:rPr>
      </w:pPr>
      <w:r>
        <w:rPr>
          <w:rFonts w:hint="eastAsia" w:ascii="宋体" w:hAnsi="宋体"/>
          <w:szCs w:val="21"/>
          <w:lang w:val="en-US" w:eastAsia="zh-CN"/>
        </w:rPr>
        <w:t>10、</w:t>
      </w:r>
      <w:r>
        <w:rPr>
          <w:rFonts w:ascii="宋体" w:hAnsi="宋体"/>
          <w:szCs w:val="21"/>
        </w:rPr>
        <w:t>输入功率：</w:t>
      </w:r>
      <w:r>
        <w:rPr>
          <w:rFonts w:hint="eastAsia" w:ascii="宋体" w:hAnsi="宋体"/>
          <w:szCs w:val="21"/>
          <w:lang w:eastAsia="zh-CN"/>
        </w:rPr>
        <w:t>≥</w:t>
      </w:r>
      <w:r>
        <w:rPr>
          <w:rFonts w:ascii="宋体" w:hAnsi="宋体" w:cs="宋体"/>
          <w:szCs w:val="21"/>
        </w:rPr>
        <w:t>0.75kW</w:t>
      </w:r>
    </w:p>
    <w:p>
      <w:pPr>
        <w:spacing w:line="400" w:lineRule="exact"/>
        <w:rPr>
          <w:b/>
        </w:rPr>
      </w:pPr>
      <w:r>
        <w:rPr>
          <w:rFonts w:hint="eastAsia"/>
          <w:b/>
        </w:rPr>
        <w:t>三、单台配置清单</w:t>
      </w:r>
      <w:r>
        <w:rPr>
          <w:b/>
        </w:rPr>
        <w:t>(</w:t>
      </w:r>
      <w:r>
        <w:rPr>
          <w:rFonts w:hint="eastAsia"/>
          <w:b/>
        </w:rPr>
        <w:t>包括但不限于</w:t>
      </w:r>
      <w:r>
        <w:rPr>
          <w:b/>
        </w:rPr>
        <w:t>)</w:t>
      </w:r>
    </w:p>
    <w:tbl>
      <w:tblPr>
        <w:tblStyle w:val="11"/>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主机</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hAnsi="宋体" w:cs="宋体"/>
                <w:szCs w:val="21"/>
              </w:rPr>
              <w:t>水平转子-吊篮</w:t>
            </w:r>
          </w:p>
        </w:tc>
        <w:tc>
          <w:tcPr>
            <w:tcW w:w="2127" w:type="dxa"/>
            <w:vAlign w:val="center"/>
          </w:tcPr>
          <w:p>
            <w:pPr>
              <w:widowControl/>
              <w:snapToGrid w:val="0"/>
              <w:jc w:val="center"/>
              <w:rPr>
                <w:rFonts w:hint="eastAsia" w:ascii="宋体" w:eastAsia="宋体" w:cs="Arial"/>
                <w:kern w:val="0"/>
                <w:szCs w:val="21"/>
                <w:lang w:eastAsia="zh-CN"/>
              </w:rPr>
            </w:pPr>
            <w:r>
              <w:rPr>
                <w:rFonts w:hint="eastAsia" w:ascii="宋体" w:hAnsi="宋体" w:cs="Arial"/>
                <w:kern w:val="0"/>
                <w:szCs w:val="21"/>
                <w:lang w:val="en-US" w:eastAsia="zh-CN"/>
              </w:rPr>
              <w:t>4组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适配器</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eastAsia="宋体"/>
                <w:kern w:val="0"/>
                <w:szCs w:val="21"/>
                <w:lang w:val="en-US" w:eastAsia="zh-CN"/>
              </w:rPr>
            </w:pPr>
            <w:r>
              <w:rPr>
                <w:rFonts w:hint="eastAsia" w:ascii="宋体" w:hAnsi="宋体"/>
                <w:kern w:val="0"/>
                <w:szCs w:val="21"/>
                <w:lang w:val="en-US" w:eastAsia="zh-CN"/>
              </w:rPr>
              <w:t>4</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电源线</w:t>
            </w:r>
          </w:p>
        </w:tc>
        <w:tc>
          <w:tcPr>
            <w:tcW w:w="2127" w:type="dxa"/>
            <w:vAlign w:val="center"/>
          </w:tcPr>
          <w:p>
            <w:pPr>
              <w:widowControl/>
              <w:snapToGrid w:val="0"/>
              <w:jc w:val="center"/>
              <w:rPr>
                <w:rFonts w:hint="eastAsia" w:ascii="宋体" w:hAnsi="宋体" w:cs="Arial"/>
                <w:kern w:val="0"/>
                <w:szCs w:val="21"/>
                <w:lang w:val="en-US" w:eastAsia="zh-CN"/>
              </w:rPr>
            </w:pPr>
            <w:r>
              <w:rPr>
                <w:rFonts w:hint="eastAsia" w:ascii="宋体" w:hAnsi="宋体" w:cs="Arial"/>
                <w:kern w:val="0"/>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5</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rPr>
      </w:pPr>
    </w:p>
    <w:p>
      <w:pPr>
        <w:pStyle w:val="6"/>
        <w:rPr>
          <w:b/>
          <w:sz w:val="24"/>
          <w:szCs w:val="24"/>
        </w:rPr>
      </w:pPr>
    </w:p>
    <w:p>
      <w:pPr>
        <w:jc w:val="center"/>
        <w:rPr>
          <w:b/>
          <w:sz w:val="24"/>
        </w:rPr>
      </w:pPr>
      <w:r>
        <w:rPr>
          <w:rFonts w:hint="eastAsia"/>
          <w:b/>
          <w:sz w:val="24"/>
        </w:rPr>
        <w:t>包</w:t>
      </w:r>
      <w:r>
        <w:rPr>
          <w:rFonts w:hint="eastAsia"/>
          <w:b/>
          <w:sz w:val="24"/>
          <w:lang w:val="en-US" w:eastAsia="zh-CN"/>
        </w:rPr>
        <w:t>3</w:t>
      </w:r>
      <w:r>
        <w:rPr>
          <w:rFonts w:hint="eastAsia"/>
          <w:b/>
          <w:sz w:val="24"/>
        </w:rPr>
        <w:t>：煮沸消毒器</w:t>
      </w:r>
      <w:r>
        <w:rPr>
          <w:rFonts w:hint="eastAsia"/>
          <w:b/>
          <w:sz w:val="24"/>
          <w:lang w:val="en-US" w:eastAsia="zh-CN"/>
        </w:rPr>
        <w:t xml:space="preserve"> </w:t>
      </w:r>
      <w:r>
        <w:rPr>
          <w:rFonts w:hint="eastAsia"/>
          <w:b/>
          <w:sz w:val="24"/>
        </w:rPr>
        <w:t xml:space="preserve"> 1套 </w:t>
      </w:r>
      <w:r>
        <w:rPr>
          <w:rFonts w:hint="eastAsia"/>
          <w:b/>
          <w:sz w:val="24"/>
          <w:lang w:val="en-US" w:eastAsia="zh-CN"/>
        </w:rPr>
        <w:t xml:space="preserve"> </w:t>
      </w:r>
      <w:r>
        <w:rPr>
          <w:rFonts w:hint="eastAsia"/>
          <w:b/>
          <w:sz w:val="24"/>
          <w:lang w:eastAsia="zh-CN"/>
        </w:rPr>
        <w:t>预算</w:t>
      </w:r>
      <w:r>
        <w:rPr>
          <w:rFonts w:hint="eastAsia"/>
          <w:b/>
          <w:sz w:val="24"/>
          <w:lang w:val="en-US" w:eastAsia="zh-CN"/>
        </w:rPr>
        <w:t>7</w:t>
      </w:r>
      <w:r>
        <w:rPr>
          <w:rFonts w:hint="eastAsia"/>
          <w:b/>
          <w:sz w:val="24"/>
        </w:rPr>
        <w:t>万元</w:t>
      </w:r>
    </w:p>
    <w:p>
      <w:pPr>
        <w:rPr>
          <w:rFonts w:ascii="Calibri" w:hAnsi="Calibri"/>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名称：煮沸消毒器</w:t>
      </w:r>
    </w:p>
    <w:p>
      <w:pPr>
        <w:numPr>
          <w:ilvl w:val="0"/>
          <w:numId w:val="0"/>
        </w:numPr>
        <w:spacing w:line="400" w:lineRule="exact"/>
        <w:ind w:leftChars="0"/>
        <w:rPr>
          <w:szCs w:val="21"/>
        </w:rPr>
      </w:pPr>
      <w:r>
        <w:rPr>
          <w:rFonts w:hint="eastAsia"/>
          <w:szCs w:val="21"/>
          <w:lang w:val="en-US" w:eastAsia="zh-CN"/>
        </w:rPr>
        <w:t>2、</w:t>
      </w:r>
      <w:r>
        <w:rPr>
          <w:rFonts w:hint="eastAsia"/>
          <w:szCs w:val="21"/>
        </w:rPr>
        <w:t>数量：1套</w:t>
      </w:r>
    </w:p>
    <w:p>
      <w:pPr>
        <w:numPr>
          <w:ilvl w:val="0"/>
          <w:numId w:val="0"/>
        </w:numPr>
        <w:spacing w:line="400" w:lineRule="exact"/>
        <w:ind w:leftChars="0"/>
        <w:rPr>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w:t>
      </w:r>
    </w:p>
    <w:p>
      <w:pPr>
        <w:numPr>
          <w:ilvl w:val="0"/>
          <w:numId w:val="0"/>
        </w:numPr>
        <w:spacing w:line="400" w:lineRule="exact"/>
        <w:ind w:leftChars="0"/>
        <w:rPr>
          <w:rFonts w:ascii="Calibri" w:hAnsi="Calibri"/>
          <w:szCs w:val="21"/>
        </w:rPr>
      </w:pPr>
      <w:r>
        <w:rPr>
          <w:rFonts w:hint="eastAsia"/>
          <w:szCs w:val="21"/>
          <w:lang w:val="en-US" w:eastAsia="zh-CN"/>
        </w:rPr>
        <w:t>4、</w:t>
      </w:r>
      <w:r>
        <w:rPr>
          <w:rFonts w:hint="eastAsia"/>
          <w:szCs w:val="21"/>
        </w:rPr>
        <w:t>用途：</w:t>
      </w:r>
      <w:r>
        <w:rPr>
          <w:rFonts w:hint="eastAsia" w:ascii="Calibri" w:hAnsi="Calibri"/>
          <w:szCs w:val="21"/>
        </w:rPr>
        <w:t>用于</w:t>
      </w:r>
      <w:r>
        <w:rPr>
          <w:rFonts w:hint="eastAsia" w:ascii="Calibri" w:hAnsi="Calibri"/>
          <w:szCs w:val="21"/>
          <w:lang w:eastAsia="zh-CN"/>
        </w:rPr>
        <w:t>医疗器械的煮沸消毒</w:t>
      </w:r>
      <w:r>
        <w:rPr>
          <w:rFonts w:ascii="Calibri" w:hAnsi="Calibri"/>
          <w:szCs w:val="21"/>
        </w:rPr>
        <w:t>。</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b/>
          <w:szCs w:val="21"/>
        </w:rPr>
      </w:pPr>
      <w:r>
        <w:rPr>
          <w:rFonts w:hint="eastAsia" w:ascii="Calibri" w:hAnsi="Calibri"/>
          <w:b/>
          <w:szCs w:val="21"/>
        </w:rPr>
        <w:t>二、主要技术要求(达到或优于)</w:t>
      </w:r>
    </w:p>
    <w:p>
      <w:pPr>
        <w:spacing w:line="276" w:lineRule="auto"/>
        <w:rPr>
          <w:rFonts w:hint="eastAsia"/>
          <w:b w:val="0"/>
          <w:bCs w:val="0"/>
          <w:szCs w:val="21"/>
          <w:lang w:val="zh-CN"/>
        </w:rPr>
      </w:pPr>
      <w:r>
        <w:rPr>
          <w:rFonts w:hint="eastAsia"/>
          <w:b w:val="0"/>
          <w:bCs w:val="0"/>
          <w:szCs w:val="21"/>
          <w:lang w:val="en-US" w:eastAsia="zh-CN"/>
        </w:rPr>
        <w:t>1、</w:t>
      </w:r>
      <w:r>
        <w:rPr>
          <w:rFonts w:hint="eastAsia"/>
          <w:b w:val="0"/>
          <w:bCs w:val="0"/>
          <w:szCs w:val="21"/>
          <w:lang w:val="zh-CN"/>
        </w:rPr>
        <w:t>控制系统要求：具备</w:t>
      </w:r>
      <w:r>
        <w:rPr>
          <w:rFonts w:hint="eastAsia"/>
          <w:b w:val="0"/>
          <w:bCs w:val="0"/>
          <w:szCs w:val="21"/>
        </w:rPr>
        <w:t>数显控制面板，操作简单，可监视和控制温度</w:t>
      </w:r>
      <w:r>
        <w:rPr>
          <w:rFonts w:hint="eastAsia"/>
          <w:b w:val="0"/>
          <w:bCs w:val="0"/>
          <w:szCs w:val="21"/>
          <w:lang w:eastAsia="zh-CN"/>
        </w:rPr>
        <w:t>、时间</w:t>
      </w:r>
      <w:r>
        <w:rPr>
          <w:rFonts w:hint="eastAsia"/>
          <w:b w:val="0"/>
          <w:bCs w:val="0"/>
          <w:szCs w:val="21"/>
        </w:rPr>
        <w:t>。</w:t>
      </w:r>
    </w:p>
    <w:p>
      <w:pPr>
        <w:spacing w:line="276" w:lineRule="auto"/>
        <w:rPr>
          <w:rFonts w:hint="eastAsia"/>
          <w:b w:val="0"/>
          <w:bCs w:val="0"/>
          <w:szCs w:val="21"/>
        </w:rPr>
      </w:pPr>
      <w:r>
        <w:rPr>
          <w:rFonts w:hint="eastAsia"/>
          <w:b w:val="0"/>
          <w:bCs w:val="0"/>
          <w:szCs w:val="21"/>
          <w:lang w:val="en-US" w:eastAsia="zh-CN"/>
        </w:rPr>
        <w:t>2、</w:t>
      </w:r>
      <w:r>
        <w:rPr>
          <w:rFonts w:hint="eastAsia"/>
          <w:b w:val="0"/>
          <w:bCs w:val="0"/>
          <w:szCs w:val="21"/>
          <w:lang w:eastAsia="zh-CN"/>
        </w:rPr>
        <w:t>控制器自动化</w:t>
      </w:r>
      <w:r>
        <w:rPr>
          <w:rFonts w:hint="eastAsia"/>
          <w:b w:val="0"/>
          <w:bCs w:val="0"/>
          <w:szCs w:val="21"/>
        </w:rPr>
        <w:t>要求</w:t>
      </w:r>
      <w:r>
        <w:rPr>
          <w:rFonts w:hint="eastAsia"/>
          <w:b w:val="0"/>
          <w:bCs w:val="0"/>
          <w:szCs w:val="21"/>
          <w:lang w:eastAsia="zh-CN"/>
        </w:rPr>
        <w:t>：</w:t>
      </w:r>
      <w:r>
        <w:rPr>
          <w:rFonts w:hint="eastAsia"/>
          <w:b w:val="0"/>
          <w:bCs w:val="0"/>
          <w:szCs w:val="21"/>
        </w:rPr>
        <w:t>自动进水</w:t>
      </w:r>
      <w:r>
        <w:rPr>
          <w:rFonts w:hint="eastAsia"/>
          <w:b w:val="0"/>
          <w:bCs w:val="0"/>
          <w:szCs w:val="21"/>
          <w:lang w:eastAsia="zh-CN"/>
        </w:rPr>
        <w:t>、</w:t>
      </w:r>
      <w:r>
        <w:rPr>
          <w:rFonts w:hint="eastAsia"/>
          <w:b w:val="0"/>
          <w:bCs w:val="0"/>
          <w:szCs w:val="21"/>
        </w:rPr>
        <w:t>排水</w:t>
      </w:r>
      <w:r>
        <w:rPr>
          <w:rFonts w:hint="eastAsia"/>
          <w:b w:val="0"/>
          <w:bCs w:val="0"/>
          <w:szCs w:val="21"/>
          <w:lang w:eastAsia="zh-CN"/>
        </w:rPr>
        <w:t>、</w:t>
      </w:r>
      <w:r>
        <w:rPr>
          <w:rFonts w:hint="eastAsia"/>
          <w:b w:val="0"/>
          <w:bCs w:val="0"/>
          <w:szCs w:val="21"/>
        </w:rPr>
        <w:t>加热</w:t>
      </w:r>
      <w:r>
        <w:rPr>
          <w:rFonts w:hint="eastAsia"/>
          <w:b w:val="0"/>
          <w:bCs w:val="0"/>
          <w:szCs w:val="21"/>
          <w:lang w:eastAsia="zh-CN"/>
        </w:rPr>
        <w:t>、缺</w:t>
      </w:r>
      <w:r>
        <w:rPr>
          <w:rFonts w:hint="eastAsia"/>
          <w:b w:val="0"/>
          <w:bCs w:val="0"/>
          <w:szCs w:val="21"/>
        </w:rPr>
        <w:t>水自动补充，自动恒温功能。</w:t>
      </w:r>
    </w:p>
    <w:p>
      <w:pPr>
        <w:spacing w:line="276" w:lineRule="auto"/>
        <w:rPr>
          <w:rFonts w:hint="eastAsia"/>
          <w:b w:val="0"/>
          <w:bCs w:val="0"/>
          <w:szCs w:val="21"/>
        </w:rPr>
      </w:pPr>
      <w:r>
        <w:rPr>
          <w:rFonts w:hint="eastAsia"/>
          <w:b w:val="0"/>
          <w:bCs w:val="0"/>
          <w:szCs w:val="21"/>
          <w:lang w:val="en-US" w:eastAsia="zh-CN"/>
        </w:rPr>
        <w:t>3、</w:t>
      </w:r>
      <w:r>
        <w:rPr>
          <w:rFonts w:hint="eastAsia"/>
          <w:b w:val="0"/>
          <w:bCs w:val="0"/>
          <w:szCs w:val="21"/>
          <w:lang w:eastAsia="zh-CN"/>
        </w:rPr>
        <w:t>工作窗要求：采用工作窗升降式设计，工作过程中人手免接触液体，更好的保护好医护人员</w:t>
      </w:r>
      <w:r>
        <w:rPr>
          <w:rFonts w:hint="eastAsia"/>
          <w:b w:val="0"/>
          <w:bCs w:val="0"/>
          <w:szCs w:val="21"/>
        </w:rPr>
        <w:t>。</w:t>
      </w:r>
    </w:p>
    <w:p>
      <w:pPr>
        <w:spacing w:line="276" w:lineRule="auto"/>
        <w:rPr>
          <w:rFonts w:hint="eastAsia"/>
          <w:b w:val="0"/>
          <w:bCs w:val="0"/>
          <w:szCs w:val="21"/>
        </w:rPr>
      </w:pPr>
      <w:r>
        <w:rPr>
          <w:rFonts w:hint="eastAsia"/>
          <w:b w:val="0"/>
          <w:bCs w:val="0"/>
          <w:szCs w:val="21"/>
          <w:lang w:val="en-US" w:eastAsia="zh-CN"/>
        </w:rPr>
        <w:t>4、</w:t>
      </w:r>
      <w:r>
        <w:rPr>
          <w:rFonts w:hint="eastAsia"/>
          <w:b w:val="0"/>
          <w:bCs w:val="0"/>
          <w:szCs w:val="21"/>
          <w:lang w:eastAsia="zh-CN"/>
        </w:rPr>
        <w:t>工作窗控制要求：</w:t>
      </w:r>
      <w:r>
        <w:rPr>
          <w:rFonts w:hint="eastAsia"/>
          <w:b w:val="0"/>
          <w:bCs w:val="0"/>
          <w:szCs w:val="21"/>
        </w:rPr>
        <w:t>采用脚踏控制或手动控制升降工作窗，还具备消毒完成时工作窗自动升起功能。</w:t>
      </w:r>
    </w:p>
    <w:p>
      <w:pPr>
        <w:spacing w:line="276" w:lineRule="auto"/>
        <w:rPr>
          <w:rFonts w:hint="eastAsia"/>
          <w:b w:val="0"/>
          <w:bCs w:val="0"/>
          <w:szCs w:val="21"/>
        </w:rPr>
      </w:pPr>
      <w:r>
        <w:rPr>
          <w:rFonts w:hint="eastAsia"/>
          <w:b w:val="0"/>
          <w:bCs w:val="0"/>
          <w:szCs w:val="21"/>
          <w:lang w:val="en-US" w:eastAsia="zh-CN"/>
        </w:rPr>
        <w:t>5、</w:t>
      </w:r>
      <w:r>
        <w:rPr>
          <w:rFonts w:hint="eastAsia"/>
          <w:b w:val="0"/>
          <w:bCs w:val="0"/>
          <w:szCs w:val="21"/>
          <w:lang w:eastAsia="zh-CN"/>
        </w:rPr>
        <w:t>工作窗紧急保护要求：</w:t>
      </w:r>
      <w:r>
        <w:rPr>
          <w:rFonts w:hint="eastAsia"/>
          <w:b w:val="0"/>
          <w:bCs w:val="0"/>
          <w:szCs w:val="21"/>
        </w:rPr>
        <w:t>具有一键式</w:t>
      </w:r>
      <w:r>
        <w:rPr>
          <w:rFonts w:hint="eastAsia"/>
          <w:b w:val="0"/>
          <w:bCs w:val="0"/>
          <w:szCs w:val="21"/>
          <w:lang w:eastAsia="zh-CN"/>
        </w:rPr>
        <w:t>上</w:t>
      </w:r>
      <w:r>
        <w:rPr>
          <w:rFonts w:hint="eastAsia"/>
          <w:b w:val="0"/>
          <w:bCs w:val="0"/>
          <w:szCs w:val="21"/>
        </w:rPr>
        <w:t>升保护的紧急按钮。</w:t>
      </w:r>
    </w:p>
    <w:p>
      <w:pPr>
        <w:spacing w:line="276" w:lineRule="auto"/>
        <w:rPr>
          <w:rFonts w:hint="eastAsia"/>
          <w:b w:val="0"/>
          <w:bCs w:val="0"/>
          <w:szCs w:val="21"/>
          <w:lang w:val="en-US" w:eastAsia="zh-CN"/>
        </w:rPr>
      </w:pPr>
      <w:r>
        <w:rPr>
          <w:rFonts w:hint="eastAsia"/>
          <w:b w:val="0"/>
          <w:bCs w:val="0"/>
          <w:szCs w:val="21"/>
          <w:lang w:val="en-US" w:eastAsia="zh-CN"/>
        </w:rPr>
        <w:t>6、</w:t>
      </w:r>
      <w:r>
        <w:rPr>
          <w:rFonts w:hint="eastAsia"/>
          <w:b w:val="0"/>
          <w:bCs w:val="0"/>
          <w:szCs w:val="21"/>
          <w:lang w:eastAsia="zh-CN"/>
        </w:rPr>
        <w:t>远红外防夹保护要求：</w:t>
      </w:r>
      <w:r>
        <w:rPr>
          <w:rFonts w:hint="eastAsia"/>
          <w:b w:val="0"/>
          <w:bCs w:val="0"/>
          <w:szCs w:val="21"/>
        </w:rPr>
        <w:t>具有</w:t>
      </w:r>
      <w:r>
        <w:rPr>
          <w:rFonts w:hint="eastAsia"/>
          <w:b w:val="0"/>
          <w:bCs w:val="0"/>
          <w:szCs w:val="21"/>
          <w:lang w:eastAsia="zh-CN"/>
        </w:rPr>
        <w:t>远红外对射型防护，有物品阻挡时不会下降工作窗，下降中途下降时突然有物品阻挡时自动上升</w:t>
      </w:r>
      <w:r>
        <w:rPr>
          <w:rFonts w:hint="eastAsia"/>
          <w:b w:val="0"/>
          <w:bCs w:val="0"/>
          <w:szCs w:val="21"/>
          <w:lang w:val="en-US" w:eastAsia="zh-CN"/>
        </w:rPr>
        <w:t>避免工作人员误操作受伤.</w:t>
      </w:r>
    </w:p>
    <w:p>
      <w:pPr>
        <w:spacing w:line="276" w:lineRule="auto"/>
        <w:rPr>
          <w:rFonts w:hint="eastAsia"/>
          <w:b w:val="0"/>
          <w:bCs w:val="0"/>
          <w:szCs w:val="21"/>
        </w:rPr>
      </w:pPr>
      <w:r>
        <w:rPr>
          <w:rFonts w:hint="eastAsia"/>
          <w:b w:val="0"/>
          <w:bCs w:val="0"/>
          <w:szCs w:val="21"/>
          <w:lang w:val="en-US" w:eastAsia="zh-CN"/>
        </w:rPr>
        <w:t>7、</w:t>
      </w:r>
      <w:r>
        <w:rPr>
          <w:rFonts w:hint="eastAsia"/>
          <w:b w:val="0"/>
          <w:bCs w:val="0"/>
          <w:szCs w:val="21"/>
          <w:lang w:eastAsia="zh-CN"/>
        </w:rPr>
        <w:t>整机材质要求：</w:t>
      </w:r>
      <w:r>
        <w:rPr>
          <w:rFonts w:hint="eastAsia"/>
          <w:b w:val="0"/>
          <w:bCs w:val="0"/>
          <w:szCs w:val="21"/>
        </w:rPr>
        <w:t>采用优质</w:t>
      </w:r>
      <w:r>
        <w:rPr>
          <w:rFonts w:hint="eastAsia"/>
          <w:b w:val="0"/>
          <w:bCs w:val="0"/>
          <w:szCs w:val="21"/>
          <w:lang w:val="en-US" w:eastAsia="zh-CN"/>
        </w:rPr>
        <w:t>SUS</w:t>
      </w:r>
      <w:r>
        <w:rPr>
          <w:rFonts w:hint="eastAsia"/>
          <w:b w:val="0"/>
          <w:bCs w:val="0"/>
          <w:szCs w:val="21"/>
        </w:rPr>
        <w:t>304不锈钢精制而成，坚固耐用，细菌附着率低。</w:t>
      </w:r>
    </w:p>
    <w:p>
      <w:pPr>
        <w:spacing w:line="276" w:lineRule="auto"/>
        <w:rPr>
          <w:rFonts w:hint="eastAsia"/>
          <w:b w:val="0"/>
          <w:bCs w:val="0"/>
          <w:szCs w:val="21"/>
        </w:rPr>
      </w:pPr>
      <w:r>
        <w:rPr>
          <w:rFonts w:hint="eastAsia"/>
          <w:b w:val="0"/>
          <w:bCs w:val="0"/>
          <w:szCs w:val="21"/>
          <w:lang w:val="en-US" w:eastAsia="zh-CN"/>
        </w:rPr>
        <w:t>8、</w:t>
      </w:r>
      <w:r>
        <w:rPr>
          <w:rFonts w:hint="eastAsia"/>
          <w:b w:val="0"/>
          <w:bCs w:val="0"/>
          <w:szCs w:val="21"/>
          <w:lang w:eastAsia="zh-CN"/>
        </w:rPr>
        <w:t>工作窗上盖防</w:t>
      </w:r>
      <w:r>
        <w:rPr>
          <w:rFonts w:hint="eastAsia"/>
          <w:b w:val="0"/>
          <w:bCs w:val="0"/>
          <w:szCs w:val="21"/>
        </w:rPr>
        <w:t>夹</w:t>
      </w:r>
      <w:r>
        <w:rPr>
          <w:rFonts w:hint="eastAsia"/>
          <w:b w:val="0"/>
          <w:bCs w:val="0"/>
          <w:szCs w:val="21"/>
          <w:lang w:eastAsia="zh-CN"/>
        </w:rPr>
        <w:t>设计要求：工作窗前面部份</w:t>
      </w:r>
      <w:r>
        <w:rPr>
          <w:rFonts w:hint="eastAsia"/>
          <w:b w:val="0"/>
          <w:bCs w:val="0"/>
          <w:szCs w:val="21"/>
        </w:rPr>
        <w:t>具</w:t>
      </w:r>
      <w:r>
        <w:rPr>
          <w:rFonts w:hint="eastAsia"/>
          <w:b w:val="0"/>
          <w:bCs w:val="0"/>
          <w:szCs w:val="21"/>
          <w:lang w:eastAsia="zh-CN"/>
        </w:rPr>
        <w:t>机械</w:t>
      </w:r>
      <w:r>
        <w:rPr>
          <w:rFonts w:hint="eastAsia"/>
          <w:b w:val="0"/>
          <w:bCs w:val="0"/>
          <w:szCs w:val="21"/>
        </w:rPr>
        <w:t>防夹功能</w:t>
      </w:r>
      <w:r>
        <w:rPr>
          <w:rFonts w:hint="eastAsia"/>
          <w:b w:val="0"/>
          <w:bCs w:val="0"/>
          <w:szCs w:val="21"/>
          <w:lang w:eastAsia="zh-CN"/>
        </w:rPr>
        <w:t>，并可</w:t>
      </w:r>
      <w:r>
        <w:rPr>
          <w:rFonts w:hint="eastAsia"/>
          <w:b w:val="0"/>
          <w:bCs w:val="0"/>
          <w:szCs w:val="21"/>
          <w:lang w:val="en-US" w:eastAsia="zh-CN"/>
        </w:rPr>
        <w:t>自由</w:t>
      </w:r>
      <w:r>
        <w:rPr>
          <w:rFonts w:hint="eastAsia"/>
          <w:b w:val="0"/>
          <w:bCs w:val="0"/>
          <w:szCs w:val="21"/>
          <w:lang w:eastAsia="zh-CN"/>
        </w:rPr>
        <w:t>打开，方便</w:t>
      </w:r>
      <w:r>
        <w:rPr>
          <w:rFonts w:hint="eastAsia"/>
          <w:b w:val="0"/>
          <w:bCs w:val="0"/>
          <w:szCs w:val="21"/>
          <w:lang w:val="en-US" w:eastAsia="zh-CN"/>
        </w:rPr>
        <w:t>随取随放</w:t>
      </w:r>
      <w:r>
        <w:rPr>
          <w:rFonts w:hint="eastAsia"/>
          <w:b w:val="0"/>
          <w:bCs w:val="0"/>
          <w:szCs w:val="21"/>
        </w:rPr>
        <w:t>。</w:t>
      </w:r>
    </w:p>
    <w:p>
      <w:pPr>
        <w:spacing w:line="276" w:lineRule="auto"/>
        <w:rPr>
          <w:rFonts w:hint="eastAsia"/>
          <w:b w:val="0"/>
          <w:bCs w:val="0"/>
          <w:szCs w:val="21"/>
          <w:lang w:val="en-US" w:eastAsia="zh-CN"/>
        </w:rPr>
      </w:pPr>
      <w:r>
        <w:rPr>
          <w:rFonts w:hint="eastAsia"/>
          <w:b w:val="0"/>
          <w:bCs w:val="0"/>
          <w:szCs w:val="21"/>
          <w:lang w:val="en-US" w:eastAsia="zh-CN"/>
        </w:rPr>
        <w:t>9、</w:t>
      </w:r>
      <w:r>
        <w:rPr>
          <w:rFonts w:hint="eastAsia"/>
          <w:b w:val="0"/>
          <w:bCs w:val="0"/>
          <w:szCs w:val="21"/>
          <w:lang w:eastAsia="zh-CN"/>
        </w:rPr>
        <w:t>脚控设计要求：不少于</w:t>
      </w:r>
      <w:r>
        <w:rPr>
          <w:rFonts w:hint="eastAsia"/>
          <w:b w:val="0"/>
          <w:bCs w:val="0"/>
          <w:szCs w:val="21"/>
          <w:lang w:val="en-US" w:eastAsia="zh-CN"/>
        </w:rPr>
        <w:t>3个脚踏控制，</w:t>
      </w:r>
      <w:r>
        <w:rPr>
          <w:rFonts w:hint="eastAsia"/>
          <w:b w:val="0"/>
          <w:bCs w:val="0"/>
          <w:szCs w:val="21"/>
          <w:lang w:eastAsia="zh-CN"/>
        </w:rPr>
        <w:t>为解放人手操作采用</w:t>
      </w:r>
      <w:r>
        <w:rPr>
          <w:rFonts w:hint="eastAsia"/>
          <w:b w:val="0"/>
          <w:bCs w:val="0"/>
          <w:szCs w:val="21"/>
          <w:lang w:val="en-US" w:eastAsia="zh-CN"/>
        </w:rPr>
        <w:t>3组式脚踏控制，直接脚控启动消毒。</w:t>
      </w:r>
    </w:p>
    <w:p>
      <w:pPr>
        <w:spacing w:line="276" w:lineRule="auto"/>
        <w:rPr>
          <w:rFonts w:hint="eastAsia"/>
          <w:b w:val="0"/>
          <w:bCs w:val="0"/>
          <w:szCs w:val="21"/>
          <w:lang w:val="en-US" w:eastAsia="zh-CN"/>
        </w:rPr>
      </w:pPr>
      <w:r>
        <w:rPr>
          <w:rFonts w:hint="eastAsia"/>
          <w:b w:val="0"/>
          <w:bCs w:val="0"/>
          <w:szCs w:val="21"/>
          <w:lang w:val="en-US" w:eastAsia="zh-CN"/>
        </w:rPr>
        <w:t>10、</w:t>
      </w:r>
      <w:r>
        <w:rPr>
          <w:rFonts w:hint="eastAsia"/>
          <w:b w:val="0"/>
          <w:bCs w:val="0"/>
          <w:szCs w:val="21"/>
          <w:lang w:eastAsia="zh-CN"/>
        </w:rPr>
        <w:t>升降器设计要求：升降器需采用不少于</w:t>
      </w:r>
      <w:r>
        <w:rPr>
          <w:rFonts w:hint="eastAsia"/>
          <w:b w:val="0"/>
          <w:bCs w:val="0"/>
          <w:szCs w:val="21"/>
          <w:lang w:val="en-US" w:eastAsia="zh-CN"/>
        </w:rPr>
        <w:t>2组设计，左右平行放置，柱的尺寸不少于80×50mm，噪音少于30分贝。</w:t>
      </w:r>
    </w:p>
    <w:p>
      <w:pPr>
        <w:spacing w:line="276" w:lineRule="auto"/>
        <w:rPr>
          <w:rFonts w:hint="eastAsia"/>
          <w:b w:val="0"/>
          <w:bCs w:val="0"/>
          <w:szCs w:val="21"/>
          <w:lang w:val="en-US" w:eastAsia="zh-CN"/>
        </w:rPr>
      </w:pPr>
      <w:r>
        <w:rPr>
          <w:rFonts w:hint="eastAsia"/>
          <w:b w:val="0"/>
          <w:bCs w:val="0"/>
          <w:szCs w:val="21"/>
          <w:lang w:val="en-US" w:eastAsia="zh-CN"/>
        </w:rPr>
        <w:t>11、</w:t>
      </w:r>
      <w:r>
        <w:rPr>
          <w:rFonts w:hint="eastAsia"/>
          <w:b w:val="0"/>
          <w:bCs w:val="0"/>
          <w:szCs w:val="21"/>
          <w:lang w:eastAsia="zh-CN"/>
        </w:rPr>
        <w:t>外观设计要求：整机</w:t>
      </w:r>
      <w:r>
        <w:rPr>
          <w:rFonts w:hint="eastAsia"/>
          <w:b w:val="0"/>
          <w:bCs w:val="0"/>
          <w:szCs w:val="21"/>
          <w:lang w:val="en-US" w:eastAsia="zh-CN"/>
        </w:rPr>
        <w:t>台面与墙面或整齐的背靠物紧密贴合，大方美观。</w:t>
      </w:r>
    </w:p>
    <w:p>
      <w:pPr>
        <w:spacing w:line="276" w:lineRule="auto"/>
        <w:rPr>
          <w:rFonts w:hint="eastAsia"/>
          <w:b w:val="0"/>
          <w:bCs w:val="0"/>
          <w:szCs w:val="21"/>
        </w:rPr>
      </w:pPr>
      <w:r>
        <w:rPr>
          <w:rFonts w:hint="eastAsia"/>
          <w:b w:val="0"/>
          <w:bCs w:val="0"/>
          <w:szCs w:val="21"/>
          <w:lang w:val="en-US" w:eastAsia="zh-CN"/>
        </w:rPr>
        <w:t>12、</w:t>
      </w:r>
      <w:r>
        <w:rPr>
          <w:rFonts w:hint="eastAsia"/>
          <w:b w:val="0"/>
          <w:bCs w:val="0"/>
          <w:szCs w:val="21"/>
        </w:rPr>
        <w:t>整机尺寸</w:t>
      </w:r>
      <w:r>
        <w:rPr>
          <w:rFonts w:hint="eastAsia"/>
          <w:b w:val="0"/>
          <w:bCs w:val="0"/>
          <w:szCs w:val="21"/>
          <w:lang w:eastAsia="zh-CN"/>
        </w:rPr>
        <w:t>要求</w:t>
      </w:r>
      <w:r>
        <w:rPr>
          <w:rFonts w:hint="eastAsia"/>
          <w:b w:val="0"/>
          <w:bCs w:val="0"/>
          <w:szCs w:val="21"/>
        </w:rPr>
        <w:t>：长：≥</w:t>
      </w:r>
      <w:r>
        <w:rPr>
          <w:rFonts w:hint="eastAsia"/>
          <w:b w:val="0"/>
          <w:bCs w:val="0"/>
          <w:szCs w:val="21"/>
          <w:lang w:val="en-US" w:eastAsia="zh-CN"/>
        </w:rPr>
        <w:t>900</w:t>
      </w:r>
      <w:r>
        <w:rPr>
          <w:rFonts w:hint="eastAsia"/>
          <w:b w:val="0"/>
          <w:bCs w:val="0"/>
          <w:szCs w:val="21"/>
        </w:rPr>
        <w:t>mm 宽：≥</w:t>
      </w:r>
      <w:r>
        <w:rPr>
          <w:rFonts w:hint="eastAsia"/>
          <w:b w:val="0"/>
          <w:bCs w:val="0"/>
          <w:szCs w:val="21"/>
          <w:lang w:val="en-US" w:eastAsia="zh-CN"/>
        </w:rPr>
        <w:t>700</w:t>
      </w:r>
      <w:r>
        <w:rPr>
          <w:rFonts w:hint="eastAsia"/>
          <w:b w:val="0"/>
          <w:bCs w:val="0"/>
          <w:szCs w:val="21"/>
        </w:rPr>
        <w:t>mm 高：≥</w:t>
      </w:r>
      <w:r>
        <w:rPr>
          <w:rFonts w:hint="eastAsia"/>
          <w:b w:val="0"/>
          <w:bCs w:val="0"/>
          <w:szCs w:val="21"/>
          <w:lang w:val="en-US" w:eastAsia="zh-CN"/>
        </w:rPr>
        <w:t>850</w:t>
      </w:r>
      <w:r>
        <w:rPr>
          <w:rFonts w:hint="eastAsia"/>
          <w:b w:val="0"/>
          <w:bCs w:val="0"/>
          <w:szCs w:val="21"/>
        </w:rPr>
        <w:t>mm</w:t>
      </w:r>
      <w:r>
        <w:rPr>
          <w:rFonts w:hint="eastAsia"/>
          <w:b w:val="0"/>
          <w:bCs w:val="0"/>
          <w:szCs w:val="21"/>
          <w:lang w:eastAsia="zh-CN"/>
        </w:rPr>
        <w:t>（高度可根据实际情况调节</w:t>
      </w:r>
      <w:r>
        <w:rPr>
          <w:rFonts w:hint="eastAsia"/>
          <w:b w:val="0"/>
          <w:bCs w:val="0"/>
          <w:szCs w:val="21"/>
          <w:lang w:val="en-US" w:eastAsia="zh-CN"/>
        </w:rPr>
        <w:t>10cm）。</w:t>
      </w:r>
    </w:p>
    <w:p>
      <w:pPr>
        <w:spacing w:line="276" w:lineRule="auto"/>
        <w:rPr>
          <w:rFonts w:hint="eastAsia"/>
          <w:b w:val="0"/>
          <w:bCs w:val="0"/>
          <w:szCs w:val="21"/>
        </w:rPr>
      </w:pPr>
      <w:r>
        <w:rPr>
          <w:rFonts w:hint="eastAsia"/>
          <w:b w:val="0"/>
          <w:bCs w:val="0"/>
          <w:szCs w:val="21"/>
          <w:lang w:val="en-US" w:eastAsia="zh-CN"/>
        </w:rPr>
        <w:t>13、</w:t>
      </w:r>
      <w:r>
        <w:rPr>
          <w:rFonts w:hint="eastAsia"/>
          <w:b w:val="0"/>
          <w:bCs w:val="0"/>
          <w:szCs w:val="21"/>
        </w:rPr>
        <w:t>内槽尺寸</w:t>
      </w:r>
      <w:r>
        <w:rPr>
          <w:rFonts w:hint="eastAsia"/>
          <w:b w:val="0"/>
          <w:bCs w:val="0"/>
          <w:szCs w:val="21"/>
          <w:lang w:eastAsia="zh-CN"/>
        </w:rPr>
        <w:t>要求</w:t>
      </w:r>
      <w:r>
        <w:rPr>
          <w:rFonts w:hint="eastAsia"/>
          <w:b w:val="0"/>
          <w:bCs w:val="0"/>
          <w:szCs w:val="21"/>
        </w:rPr>
        <w:t>：长：≥650mm 宽：≥430mm 高：≥3</w:t>
      </w:r>
      <w:r>
        <w:rPr>
          <w:rFonts w:hint="eastAsia"/>
          <w:b w:val="0"/>
          <w:bCs w:val="0"/>
          <w:szCs w:val="21"/>
          <w:lang w:val="en-US" w:eastAsia="zh-CN"/>
        </w:rPr>
        <w:t>90</w:t>
      </w:r>
      <w:r>
        <w:rPr>
          <w:rFonts w:hint="eastAsia"/>
          <w:b w:val="0"/>
          <w:bCs w:val="0"/>
          <w:szCs w:val="21"/>
        </w:rPr>
        <w:t>mm。</w:t>
      </w:r>
    </w:p>
    <w:p>
      <w:pPr>
        <w:spacing w:line="276" w:lineRule="auto"/>
        <w:rPr>
          <w:rFonts w:hint="eastAsia"/>
          <w:b w:val="0"/>
          <w:bCs w:val="0"/>
          <w:szCs w:val="21"/>
          <w:lang w:eastAsia="zh-CN"/>
        </w:rPr>
      </w:pPr>
      <w:r>
        <w:rPr>
          <w:rFonts w:hint="eastAsia"/>
          <w:b w:val="0"/>
          <w:bCs w:val="0"/>
          <w:szCs w:val="21"/>
          <w:lang w:val="en-US" w:eastAsia="zh-CN"/>
        </w:rPr>
        <w:t>14、</w:t>
      </w:r>
      <w:r>
        <w:rPr>
          <w:rFonts w:hint="eastAsia"/>
          <w:b w:val="0"/>
          <w:bCs w:val="0"/>
          <w:szCs w:val="21"/>
          <w:lang w:eastAsia="zh-CN"/>
        </w:rPr>
        <w:t>内槽</w:t>
      </w:r>
      <w:r>
        <w:rPr>
          <w:rFonts w:hint="eastAsia"/>
          <w:b w:val="0"/>
          <w:bCs w:val="0"/>
          <w:szCs w:val="21"/>
        </w:rPr>
        <w:t>容积</w:t>
      </w:r>
      <w:r>
        <w:rPr>
          <w:rFonts w:hint="eastAsia"/>
          <w:b w:val="0"/>
          <w:bCs w:val="0"/>
          <w:szCs w:val="21"/>
          <w:lang w:eastAsia="zh-CN"/>
        </w:rPr>
        <w:t>要求</w:t>
      </w:r>
      <w:r>
        <w:rPr>
          <w:rFonts w:hint="eastAsia"/>
          <w:b w:val="0"/>
          <w:bCs w:val="0"/>
          <w:szCs w:val="21"/>
        </w:rPr>
        <w:t>：≥110L</w:t>
      </w:r>
      <w:r>
        <w:rPr>
          <w:rFonts w:hint="eastAsia"/>
          <w:b w:val="0"/>
          <w:bCs w:val="0"/>
          <w:szCs w:val="21"/>
          <w:lang w:eastAsia="zh-CN"/>
        </w:rPr>
        <w:t>。</w:t>
      </w:r>
    </w:p>
    <w:p>
      <w:pPr>
        <w:spacing w:line="276" w:lineRule="auto"/>
        <w:rPr>
          <w:rFonts w:hint="eastAsia"/>
          <w:b w:val="0"/>
          <w:bCs w:val="0"/>
          <w:szCs w:val="21"/>
        </w:rPr>
      </w:pPr>
      <w:r>
        <w:rPr>
          <w:rFonts w:hint="eastAsia"/>
          <w:b w:val="0"/>
          <w:bCs w:val="0"/>
          <w:szCs w:val="21"/>
          <w:lang w:val="en-US" w:eastAsia="zh-CN"/>
        </w:rPr>
        <w:t>15、</w:t>
      </w:r>
      <w:r>
        <w:rPr>
          <w:rFonts w:hint="eastAsia"/>
          <w:b w:val="0"/>
          <w:bCs w:val="0"/>
          <w:szCs w:val="21"/>
        </w:rPr>
        <w:t>加热功率</w:t>
      </w:r>
      <w:r>
        <w:rPr>
          <w:rFonts w:hint="eastAsia"/>
          <w:b w:val="0"/>
          <w:bCs w:val="0"/>
          <w:szCs w:val="21"/>
          <w:lang w:eastAsia="zh-CN"/>
        </w:rPr>
        <w:t>要求</w:t>
      </w:r>
      <w:r>
        <w:rPr>
          <w:rFonts w:hint="eastAsia"/>
          <w:b w:val="0"/>
          <w:bCs w:val="0"/>
          <w:szCs w:val="21"/>
        </w:rPr>
        <w:t>：≥7500W。</w:t>
      </w:r>
    </w:p>
    <w:p>
      <w:pPr>
        <w:spacing w:line="276" w:lineRule="auto"/>
        <w:rPr>
          <w:rFonts w:hint="eastAsia"/>
          <w:b w:val="0"/>
          <w:bCs w:val="0"/>
          <w:szCs w:val="21"/>
        </w:rPr>
      </w:pPr>
      <w:r>
        <w:rPr>
          <w:rFonts w:hint="eastAsia"/>
          <w:b w:val="0"/>
          <w:bCs w:val="0"/>
          <w:szCs w:val="21"/>
          <w:lang w:val="en-US" w:eastAsia="zh-CN"/>
        </w:rPr>
        <w:t>16、</w:t>
      </w:r>
      <w:r>
        <w:rPr>
          <w:rFonts w:hint="eastAsia"/>
          <w:b w:val="0"/>
          <w:bCs w:val="0"/>
          <w:szCs w:val="21"/>
        </w:rPr>
        <w:t>工作电压</w:t>
      </w:r>
      <w:r>
        <w:rPr>
          <w:rFonts w:hint="eastAsia"/>
          <w:b w:val="0"/>
          <w:bCs w:val="0"/>
          <w:szCs w:val="21"/>
          <w:lang w:eastAsia="zh-CN"/>
        </w:rPr>
        <w:t>要求：</w:t>
      </w:r>
      <w:r>
        <w:rPr>
          <w:rFonts w:hint="eastAsia"/>
          <w:b w:val="0"/>
          <w:bCs w:val="0"/>
          <w:szCs w:val="21"/>
        </w:rPr>
        <w:t>380V。</w:t>
      </w:r>
    </w:p>
    <w:p>
      <w:pPr>
        <w:spacing w:line="276" w:lineRule="auto"/>
        <w:rPr>
          <w:rFonts w:hint="eastAsia"/>
          <w:b w:val="0"/>
          <w:bCs w:val="0"/>
          <w:szCs w:val="21"/>
        </w:rPr>
      </w:pPr>
      <w:r>
        <w:rPr>
          <w:rFonts w:hint="eastAsia"/>
          <w:b w:val="0"/>
          <w:bCs w:val="0"/>
          <w:szCs w:val="21"/>
          <w:lang w:val="en-US" w:eastAsia="zh-CN"/>
        </w:rPr>
        <w:t>17、</w:t>
      </w:r>
      <w:r>
        <w:rPr>
          <w:rFonts w:hint="eastAsia"/>
          <w:b w:val="0"/>
          <w:bCs w:val="0"/>
          <w:szCs w:val="21"/>
        </w:rPr>
        <w:t>温度</w:t>
      </w:r>
      <w:r>
        <w:rPr>
          <w:rFonts w:hint="eastAsia"/>
          <w:b w:val="0"/>
          <w:bCs w:val="0"/>
          <w:szCs w:val="21"/>
          <w:lang w:eastAsia="zh-CN"/>
        </w:rPr>
        <w:t>要求：</w:t>
      </w:r>
      <w:r>
        <w:rPr>
          <w:rFonts w:hint="eastAsia"/>
          <w:b w:val="0"/>
          <w:bCs w:val="0"/>
          <w:szCs w:val="21"/>
        </w:rPr>
        <w:t>常温-</w:t>
      </w:r>
      <w:r>
        <w:rPr>
          <w:rFonts w:hint="eastAsia"/>
          <w:b w:val="0"/>
          <w:bCs w:val="0"/>
          <w:szCs w:val="21"/>
          <w:lang w:val="en-US" w:eastAsia="zh-CN"/>
        </w:rPr>
        <w:t>100</w:t>
      </w:r>
      <w:r>
        <w:rPr>
          <w:rFonts w:hint="eastAsia"/>
          <w:b w:val="0"/>
          <w:bCs w:val="0"/>
          <w:szCs w:val="21"/>
        </w:rPr>
        <w:t>度可调。</w:t>
      </w:r>
    </w:p>
    <w:p>
      <w:pPr>
        <w:spacing w:line="276" w:lineRule="auto"/>
        <w:rPr>
          <w:rFonts w:hint="eastAsia"/>
          <w:b w:val="0"/>
          <w:bCs w:val="0"/>
          <w:szCs w:val="21"/>
        </w:rPr>
      </w:pPr>
      <w:r>
        <w:rPr>
          <w:rFonts w:hint="eastAsia"/>
          <w:b w:val="0"/>
          <w:bCs w:val="0"/>
          <w:szCs w:val="21"/>
          <w:lang w:val="en-US" w:eastAsia="zh-CN"/>
        </w:rPr>
        <w:t>18、</w:t>
      </w:r>
      <w:r>
        <w:rPr>
          <w:rFonts w:hint="eastAsia"/>
          <w:b w:val="0"/>
          <w:bCs w:val="0"/>
          <w:szCs w:val="21"/>
        </w:rPr>
        <w:t>时间</w:t>
      </w:r>
      <w:r>
        <w:rPr>
          <w:rFonts w:hint="eastAsia"/>
          <w:b w:val="0"/>
          <w:bCs w:val="0"/>
          <w:szCs w:val="21"/>
          <w:lang w:eastAsia="zh-CN"/>
        </w:rPr>
        <w:t>要求：</w:t>
      </w:r>
      <w:r>
        <w:rPr>
          <w:rFonts w:hint="eastAsia"/>
          <w:b w:val="0"/>
          <w:bCs w:val="0"/>
          <w:szCs w:val="21"/>
        </w:rPr>
        <w:t>1-</w:t>
      </w:r>
      <w:r>
        <w:rPr>
          <w:rFonts w:hint="eastAsia"/>
          <w:b w:val="0"/>
          <w:bCs w:val="0"/>
          <w:szCs w:val="21"/>
          <w:lang w:val="en-US" w:eastAsia="zh-CN"/>
        </w:rPr>
        <w:t>/100</w:t>
      </w:r>
      <w:r>
        <w:rPr>
          <w:rFonts w:hint="eastAsia"/>
          <w:b w:val="0"/>
          <w:bCs w:val="0"/>
          <w:szCs w:val="21"/>
        </w:rPr>
        <w:t>分钟可调。</w:t>
      </w:r>
    </w:p>
    <w:p>
      <w:pPr>
        <w:spacing w:line="400" w:lineRule="exact"/>
        <w:rPr>
          <w:b/>
        </w:rPr>
      </w:pPr>
      <w:r>
        <w:rPr>
          <w:rFonts w:hint="eastAsia"/>
          <w:b/>
        </w:rPr>
        <w:t>三、单台配置清单</w:t>
      </w:r>
      <w:r>
        <w:rPr>
          <w:b/>
        </w:rPr>
        <w:t>(</w:t>
      </w:r>
      <w:r>
        <w:rPr>
          <w:rFonts w:hint="eastAsia"/>
          <w:b/>
        </w:rPr>
        <w:t>包括但不限于</w:t>
      </w:r>
      <w:r>
        <w:rPr>
          <w:b/>
        </w:rPr>
        <w:t>)</w:t>
      </w:r>
    </w:p>
    <w:tbl>
      <w:tblPr>
        <w:tblStyle w:val="11"/>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主机</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hAnsi="宋体" w:cs="Lucida Sans Unicode"/>
                <w:kern w:val="0"/>
                <w:szCs w:val="21"/>
                <w:lang w:eastAsia="zh-CN"/>
              </w:rPr>
              <w:t>排水管</w:t>
            </w:r>
          </w:p>
        </w:tc>
        <w:tc>
          <w:tcPr>
            <w:tcW w:w="2127" w:type="dxa"/>
            <w:vAlign w:val="center"/>
          </w:tcPr>
          <w:p>
            <w:pPr>
              <w:widowControl/>
              <w:snapToGrid w:val="0"/>
              <w:jc w:val="center"/>
              <w:rPr>
                <w:rFonts w:hint="eastAsia" w:ascii="宋体" w:eastAsia="宋体" w:cs="Arial"/>
                <w:kern w:val="0"/>
                <w:szCs w:val="21"/>
                <w:lang w:eastAsia="zh-CN"/>
              </w:rPr>
            </w:pPr>
            <w:r>
              <w:rPr>
                <w:rFonts w:hint="eastAsia" w:ascii="宋体" w:hAnsi="宋体" w:cs="Arial"/>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进水管</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水龙头</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电源线</w:t>
            </w:r>
          </w:p>
        </w:tc>
        <w:tc>
          <w:tcPr>
            <w:tcW w:w="2127" w:type="dxa"/>
            <w:vAlign w:val="center"/>
          </w:tcPr>
          <w:p>
            <w:pPr>
              <w:widowControl/>
              <w:snapToGrid w:val="0"/>
              <w:jc w:val="center"/>
              <w:rPr>
                <w:rFonts w:hint="eastAsia" w:ascii="宋体" w:hAnsi="宋体" w:cs="Arial"/>
                <w:kern w:val="0"/>
                <w:szCs w:val="21"/>
                <w:lang w:val="en-US" w:eastAsia="zh-CN"/>
              </w:rPr>
            </w:pPr>
            <w:r>
              <w:rPr>
                <w:rFonts w:hint="eastAsia" w:ascii="宋体" w:hAnsi="宋体" w:cs="Arial"/>
                <w:kern w:val="0"/>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eastAsia="宋体"/>
                <w:kern w:val="0"/>
                <w:szCs w:val="21"/>
                <w:lang w:val="en-US" w:eastAsia="zh-CN"/>
              </w:rPr>
            </w:pPr>
            <w:r>
              <w:rPr>
                <w:rFonts w:hint="eastAsia" w:ascii="宋体"/>
                <w:kern w:val="0"/>
                <w:szCs w:val="21"/>
                <w:lang w:val="en-US" w:eastAsia="zh-CN"/>
              </w:rPr>
              <w:t>6</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4</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cs="宋体" w:asciiTheme="minorEastAsia" w:hAnsiTheme="minorEastAsia"/>
          <w:b/>
          <w:color w:val="000000"/>
          <w:kern w:val="0"/>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both"/>
        <w:rPr>
          <w:b/>
          <w:sz w:val="24"/>
        </w:rPr>
      </w:pPr>
    </w:p>
    <w:p>
      <w:pPr>
        <w:spacing w:line="276" w:lineRule="auto"/>
        <w:jc w:val="center"/>
        <w:rPr>
          <w:rFonts w:hint="eastAsia" w:cs="宋体" w:asciiTheme="minorEastAsia" w:hAnsiTheme="minorEastAsia"/>
          <w:b/>
          <w:color w:val="000000"/>
          <w:kern w:val="0"/>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 xml:space="preserve">包4：产道气囊扩张助产仪 </w:t>
      </w:r>
      <w:r>
        <w:rPr>
          <w:rFonts w:hint="eastAsia" w:cs="宋体" w:asciiTheme="minorEastAsia" w:hAnsiTheme="minorEastAsia"/>
          <w:b/>
          <w:color w:val="000000"/>
          <w:kern w:val="0"/>
          <w:sz w:val="24"/>
          <w:lang w:val="en-US" w:eastAsia="zh-CN"/>
        </w:rPr>
        <w:t xml:space="preserve"> 1套</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9.8</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numPr>
          <w:ilvl w:val="0"/>
          <w:numId w:val="9"/>
        </w:numPr>
        <w:spacing w:line="400" w:lineRule="exact"/>
        <w:ind w:left="0" w:firstLine="0"/>
        <w:rPr>
          <w:szCs w:val="21"/>
        </w:rPr>
      </w:pPr>
      <w:r>
        <w:rPr>
          <w:rFonts w:hint="eastAsia"/>
          <w:szCs w:val="21"/>
        </w:rPr>
        <w:t>名称：</w:t>
      </w:r>
      <w:r>
        <w:rPr>
          <w:rFonts w:hint="eastAsia"/>
          <w:szCs w:val="21"/>
          <w:lang w:eastAsia="zh-CN"/>
        </w:rPr>
        <w:t>产道气囊扩张助产仪</w:t>
      </w:r>
    </w:p>
    <w:p>
      <w:pPr>
        <w:numPr>
          <w:ilvl w:val="0"/>
          <w:numId w:val="9"/>
        </w:numPr>
        <w:spacing w:line="400" w:lineRule="exact"/>
        <w:ind w:left="0" w:firstLine="0"/>
        <w:rPr>
          <w:szCs w:val="21"/>
        </w:rPr>
      </w:pPr>
      <w:r>
        <w:rPr>
          <w:rFonts w:hint="eastAsia"/>
          <w:szCs w:val="21"/>
        </w:rPr>
        <w:t>数量：</w:t>
      </w:r>
      <w:r>
        <w:rPr>
          <w:rFonts w:hint="eastAsia"/>
          <w:szCs w:val="21"/>
          <w:lang w:val="en-US" w:eastAsia="zh-CN"/>
        </w:rPr>
        <w:t>1套</w:t>
      </w:r>
    </w:p>
    <w:p>
      <w:pPr>
        <w:numPr>
          <w:ilvl w:val="0"/>
          <w:numId w:val="0"/>
        </w:numPr>
        <w:spacing w:line="400" w:lineRule="exact"/>
        <w:ind w:leftChars="0"/>
        <w:rPr>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4、</w:t>
      </w:r>
      <w:r>
        <w:rPr>
          <w:rFonts w:hint="eastAsia"/>
        </w:rPr>
        <w:t>其他：若为进口产品，必须整机原装进口，供货时可提供进口产品报关单和(或)商检证明，到货时软硬件为当前最新版本(注明版本号)。</w:t>
      </w:r>
    </w:p>
    <w:p>
      <w:pPr>
        <w:tabs>
          <w:tab w:val="left" w:pos="540"/>
        </w:tabs>
        <w:spacing w:line="276" w:lineRule="auto"/>
        <w:rPr>
          <w:b/>
        </w:rPr>
      </w:pPr>
      <w:r>
        <w:rPr>
          <w:rFonts w:hint="eastAsia"/>
          <w:b/>
        </w:rPr>
        <w:t>二、主要技术要求（达到或优于）</w:t>
      </w:r>
    </w:p>
    <w:p>
      <w:pPr>
        <w:tabs>
          <w:tab w:val="left" w:pos="420"/>
          <w:tab w:val="left" w:pos="540"/>
        </w:tabs>
        <w:spacing w:line="276" w:lineRule="auto"/>
        <w:rPr>
          <w:rFonts w:hint="eastAsia"/>
          <w:szCs w:val="21"/>
        </w:rPr>
      </w:pPr>
      <w:r>
        <w:rPr>
          <w:rFonts w:hint="eastAsia"/>
          <w:szCs w:val="21"/>
        </w:rPr>
        <w:t>1、助产仪工作气压</w:t>
      </w:r>
      <w:r>
        <w:rPr>
          <w:rFonts w:hint="eastAsia" w:ascii="宋体" w:hAnsi="宋体"/>
          <w:kern w:val="0"/>
          <w:sz w:val="18"/>
          <w:szCs w:val="18"/>
          <w:lang w:val="zh-CN"/>
        </w:rPr>
        <w:t>≤1</w:t>
      </w:r>
      <w:r>
        <w:rPr>
          <w:rFonts w:ascii="宋体" w:hAnsi="宋体"/>
          <w:kern w:val="0"/>
          <w:sz w:val="18"/>
          <w:szCs w:val="18"/>
          <w:lang w:val="zh-CN"/>
        </w:rPr>
        <w:t>50 kP</w:t>
      </w:r>
      <w:r>
        <w:rPr>
          <w:rFonts w:hint="eastAsia" w:ascii="宋体" w:hAnsi="宋体"/>
          <w:kern w:val="0"/>
          <w:sz w:val="18"/>
          <w:szCs w:val="18"/>
          <w:lang w:val="zh-CN"/>
        </w:rPr>
        <w:t>a</w:t>
      </w:r>
      <w:r>
        <w:rPr>
          <w:rFonts w:hint="eastAsia"/>
          <w:szCs w:val="21"/>
        </w:rPr>
        <w:t>；</w:t>
      </w:r>
    </w:p>
    <w:p>
      <w:pPr>
        <w:tabs>
          <w:tab w:val="left" w:pos="420"/>
          <w:tab w:val="left" w:pos="540"/>
        </w:tabs>
        <w:spacing w:line="276" w:lineRule="auto"/>
        <w:rPr>
          <w:rFonts w:hint="eastAsia"/>
          <w:szCs w:val="21"/>
          <w:lang w:val="en-US" w:eastAsia="zh-CN"/>
        </w:rPr>
      </w:pPr>
      <w:r>
        <w:rPr>
          <w:rFonts w:hint="eastAsia"/>
          <w:szCs w:val="21"/>
          <w:lang w:val="en-US" w:eastAsia="zh-CN"/>
        </w:rPr>
        <w:t>2、充气直径范围≤85mm；</w:t>
      </w:r>
    </w:p>
    <w:p>
      <w:pPr>
        <w:tabs>
          <w:tab w:val="left" w:pos="420"/>
          <w:tab w:val="left" w:pos="540"/>
        </w:tabs>
        <w:spacing w:line="276" w:lineRule="auto"/>
        <w:rPr>
          <w:rFonts w:hint="eastAsia"/>
          <w:szCs w:val="21"/>
          <w:lang w:val="en-US" w:eastAsia="zh-CN"/>
        </w:rPr>
      </w:pPr>
      <w:r>
        <w:rPr>
          <w:rFonts w:hint="eastAsia"/>
          <w:szCs w:val="21"/>
          <w:lang w:val="en-US" w:eastAsia="zh-CN"/>
        </w:rPr>
        <w:t>3、气囊充气内部压强范围：0～35 kPa；</w:t>
      </w:r>
    </w:p>
    <w:p>
      <w:pPr>
        <w:tabs>
          <w:tab w:val="left" w:pos="420"/>
          <w:tab w:val="left" w:pos="540"/>
        </w:tabs>
        <w:spacing w:line="276" w:lineRule="auto"/>
        <w:rPr>
          <w:rFonts w:hint="eastAsia"/>
          <w:szCs w:val="21"/>
          <w:lang w:val="en-US" w:eastAsia="zh-CN"/>
        </w:rPr>
      </w:pPr>
      <w:r>
        <w:rPr>
          <w:rFonts w:hint="eastAsia"/>
          <w:szCs w:val="21"/>
          <w:lang w:val="en-US" w:eastAsia="zh-CN"/>
        </w:rPr>
        <w:t>4、气囊充气直径精度：±5mm；</w:t>
      </w:r>
    </w:p>
    <w:p>
      <w:pPr>
        <w:tabs>
          <w:tab w:val="left" w:pos="420"/>
          <w:tab w:val="left" w:pos="540"/>
        </w:tabs>
        <w:spacing w:line="276" w:lineRule="auto"/>
        <w:rPr>
          <w:rFonts w:hint="eastAsia" w:ascii="宋体" w:hAnsi="宋体"/>
          <w:kern w:val="0"/>
          <w:sz w:val="18"/>
          <w:szCs w:val="18"/>
          <w:lang w:val="zh-CN"/>
        </w:rPr>
      </w:pPr>
      <w:r>
        <w:rPr>
          <w:rFonts w:hint="eastAsia"/>
          <w:szCs w:val="21"/>
          <w:lang w:val="en-US" w:eastAsia="zh-CN"/>
        </w:rPr>
        <w:t>5、输入功率：≥</w:t>
      </w:r>
      <w:r>
        <w:rPr>
          <w:rFonts w:hint="eastAsia" w:ascii="宋体" w:hAnsi="宋体"/>
          <w:kern w:val="0"/>
          <w:sz w:val="18"/>
          <w:szCs w:val="18"/>
          <w:lang w:val="zh-CN"/>
        </w:rPr>
        <w:t>300VA。</w:t>
      </w:r>
    </w:p>
    <w:p>
      <w:pPr>
        <w:tabs>
          <w:tab w:val="left" w:pos="420"/>
          <w:tab w:val="left" w:pos="540"/>
        </w:tabs>
        <w:spacing w:line="276" w:lineRule="auto"/>
        <w:rPr>
          <w:rFonts w:hint="eastAsia"/>
          <w:szCs w:val="21"/>
          <w:lang w:val="en-US" w:eastAsia="zh-CN"/>
        </w:rPr>
      </w:pPr>
      <w:r>
        <w:rPr>
          <w:rFonts w:hint="eastAsia"/>
          <w:szCs w:val="21"/>
          <w:lang w:val="en-US" w:eastAsia="zh-CN"/>
        </w:rPr>
        <w:t>6、输入电源：AC220V±22V，50Hz±1Hz</w:t>
      </w:r>
    </w:p>
    <w:p>
      <w:pPr>
        <w:spacing w:line="400" w:lineRule="exact"/>
        <w:rPr>
          <w:b/>
        </w:rPr>
      </w:pPr>
      <w:r>
        <w:rPr>
          <w:rFonts w:hint="eastAsia"/>
          <w:b/>
        </w:rPr>
        <w:t>三、单台配置清单</w:t>
      </w:r>
      <w:r>
        <w:rPr>
          <w:b/>
        </w:rPr>
        <w:t>(</w:t>
      </w:r>
      <w:r>
        <w:rPr>
          <w:rFonts w:hint="eastAsia"/>
          <w:b/>
        </w:rPr>
        <w:t>包括但不限于</w:t>
      </w:r>
      <w:r>
        <w:rPr>
          <w:b/>
        </w:rPr>
        <w:t>)</w:t>
      </w:r>
    </w:p>
    <w:tbl>
      <w:tblPr>
        <w:tblStyle w:val="11"/>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主机</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eastAsia="宋体"/>
                <w:kern w:val="0"/>
                <w:szCs w:val="21"/>
                <w:lang w:val="en-US" w:eastAsia="zh-CN"/>
              </w:rPr>
            </w:pPr>
            <w:r>
              <w:rPr>
                <w:rFonts w:hint="eastAsia" w:ascii="宋体" w:hAnsi="宋体"/>
                <w:kern w:val="0"/>
                <w:szCs w:val="21"/>
                <w:lang w:val="en-US" w:eastAsia="zh-CN"/>
              </w:rPr>
              <w:t>2</w:t>
            </w:r>
          </w:p>
        </w:tc>
        <w:tc>
          <w:tcPr>
            <w:tcW w:w="4677" w:type="dxa"/>
            <w:vAlign w:val="center"/>
          </w:tcPr>
          <w:p>
            <w:pPr>
              <w:snapToGrid w:val="0"/>
              <w:rPr>
                <w:rFonts w:hint="eastAsia" w:ascii="宋体" w:hAnsi="宋体" w:cs="Lucida Sans Unicode"/>
                <w:kern w:val="0"/>
                <w:szCs w:val="21"/>
                <w:lang w:eastAsia="zh-CN"/>
              </w:rPr>
            </w:pPr>
            <w:r>
              <w:rPr>
                <w:rFonts w:hint="eastAsia" w:ascii="宋体" w:hAnsi="宋体" w:cs="Lucida Sans Unicode"/>
                <w:kern w:val="0"/>
                <w:szCs w:val="21"/>
                <w:lang w:eastAsia="zh-CN"/>
              </w:rPr>
              <w:t>电源线</w:t>
            </w:r>
          </w:p>
        </w:tc>
        <w:tc>
          <w:tcPr>
            <w:tcW w:w="2127" w:type="dxa"/>
            <w:vAlign w:val="center"/>
          </w:tcPr>
          <w:p>
            <w:pPr>
              <w:widowControl/>
              <w:snapToGrid w:val="0"/>
              <w:jc w:val="center"/>
              <w:rPr>
                <w:rFonts w:hint="eastAsia" w:ascii="宋体" w:hAnsi="宋体" w:cs="Arial"/>
                <w:kern w:val="0"/>
                <w:szCs w:val="21"/>
                <w:lang w:val="en-US" w:eastAsia="zh-CN"/>
              </w:rPr>
            </w:pPr>
            <w:r>
              <w:rPr>
                <w:rFonts w:hint="eastAsia" w:ascii="宋体" w:hAnsi="宋体" w:cs="Arial"/>
                <w:kern w:val="0"/>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3</w:t>
            </w:r>
            <w:bookmarkStart w:id="0" w:name="_GoBack"/>
            <w:bookmarkEnd w:id="0"/>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tabs>
          <w:tab w:val="left" w:pos="420"/>
          <w:tab w:val="left" w:pos="540"/>
        </w:tabs>
        <w:spacing w:line="276" w:lineRule="auto"/>
        <w:rPr>
          <w:rFonts w:hint="eastAsia"/>
          <w:szCs w:val="21"/>
          <w:lang w:val="en-US" w:eastAsia="zh-CN"/>
        </w:rPr>
      </w:pP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四</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6"/>
        <w:rPr>
          <w:b/>
          <w:sz w:val="24"/>
          <w:szCs w:val="24"/>
        </w:rPr>
      </w:pPr>
    </w:p>
    <w:p>
      <w:pPr>
        <w:pStyle w:val="6"/>
        <w:rPr>
          <w:b/>
          <w:sz w:val="24"/>
          <w:szCs w:val="24"/>
        </w:rPr>
      </w:pPr>
    </w:p>
    <w:p>
      <w:pPr>
        <w:pStyle w:val="6"/>
        <w:rPr>
          <w:b/>
          <w:sz w:val="24"/>
          <w:szCs w:val="24"/>
        </w:rPr>
      </w:pPr>
    </w:p>
    <w:p>
      <w:pPr>
        <w:jc w:val="center"/>
        <w:rPr>
          <w:b/>
          <w:sz w:val="24"/>
        </w:rPr>
      </w:pPr>
      <w:r>
        <w:rPr>
          <w:rFonts w:hint="eastAsia"/>
          <w:b/>
          <w:sz w:val="24"/>
        </w:rPr>
        <w:t>包5：</w:t>
      </w:r>
      <w:r>
        <w:rPr>
          <w:rFonts w:hint="eastAsia"/>
          <w:b/>
          <w:sz w:val="24"/>
          <w:lang w:eastAsia="zh-CN"/>
        </w:rPr>
        <w:t>输液泵</w:t>
      </w:r>
      <w:r>
        <w:rPr>
          <w:rFonts w:hint="eastAsia"/>
          <w:b/>
          <w:sz w:val="24"/>
          <w:lang w:val="en-US" w:eastAsia="zh-CN"/>
        </w:rPr>
        <w:t xml:space="preserve"> </w:t>
      </w:r>
      <w:r>
        <w:rPr>
          <w:rFonts w:hint="eastAsia"/>
          <w:b/>
          <w:sz w:val="24"/>
        </w:rPr>
        <w:t xml:space="preserve"> </w:t>
      </w:r>
      <w:r>
        <w:rPr>
          <w:rFonts w:hint="eastAsia"/>
          <w:b/>
          <w:sz w:val="24"/>
          <w:lang w:val="en-US" w:eastAsia="zh-CN"/>
        </w:rPr>
        <w:t>6</w:t>
      </w:r>
      <w:r>
        <w:rPr>
          <w:rFonts w:hint="eastAsia"/>
          <w:b/>
          <w:sz w:val="24"/>
        </w:rPr>
        <w:t xml:space="preserve">套 </w:t>
      </w:r>
      <w:r>
        <w:rPr>
          <w:rFonts w:hint="eastAsia"/>
          <w:b/>
          <w:sz w:val="24"/>
          <w:lang w:val="en-US" w:eastAsia="zh-CN"/>
        </w:rPr>
        <w:t xml:space="preserve"> </w:t>
      </w:r>
      <w:r>
        <w:rPr>
          <w:rFonts w:hint="eastAsia"/>
          <w:b/>
          <w:sz w:val="24"/>
          <w:lang w:eastAsia="zh-CN"/>
        </w:rPr>
        <w:t>预算</w:t>
      </w:r>
      <w:r>
        <w:rPr>
          <w:rFonts w:hint="eastAsia"/>
          <w:b/>
          <w:sz w:val="24"/>
          <w:lang w:val="en-US" w:eastAsia="zh-CN"/>
        </w:rPr>
        <w:t>3</w:t>
      </w:r>
      <w:r>
        <w:rPr>
          <w:rFonts w:hint="eastAsia"/>
          <w:b/>
          <w:sz w:val="24"/>
        </w:rPr>
        <w:t>万元</w:t>
      </w:r>
    </w:p>
    <w:p>
      <w:pPr>
        <w:rPr>
          <w:rFonts w:ascii="Calibri" w:hAnsi="Calibri"/>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w:t>
      </w:r>
      <w:r>
        <w:rPr>
          <w:rFonts w:hint="eastAsia"/>
          <w:szCs w:val="21"/>
          <w:lang w:eastAsia="zh-CN"/>
        </w:rPr>
        <w:t>输液泵</w:t>
      </w:r>
    </w:p>
    <w:p>
      <w:pPr>
        <w:numPr>
          <w:ilvl w:val="0"/>
          <w:numId w:val="0"/>
        </w:numPr>
        <w:spacing w:line="400" w:lineRule="exact"/>
        <w:ind w:leftChars="0"/>
        <w:rPr>
          <w:szCs w:val="21"/>
        </w:rPr>
      </w:pPr>
      <w:r>
        <w:rPr>
          <w:rFonts w:hint="eastAsia"/>
          <w:szCs w:val="21"/>
          <w:lang w:val="en-US" w:eastAsia="zh-CN"/>
        </w:rPr>
        <w:t>2、</w:t>
      </w:r>
      <w:r>
        <w:rPr>
          <w:rFonts w:hint="eastAsia"/>
          <w:szCs w:val="21"/>
        </w:rPr>
        <w:t>数量：</w:t>
      </w:r>
      <w:r>
        <w:rPr>
          <w:rFonts w:hint="eastAsia"/>
          <w:szCs w:val="21"/>
          <w:lang w:val="en-US" w:eastAsia="zh-CN"/>
        </w:rPr>
        <w:t>6</w:t>
      </w:r>
      <w:r>
        <w:rPr>
          <w:rFonts w:hint="eastAsia"/>
          <w:szCs w:val="21"/>
        </w:rPr>
        <w:t>套</w:t>
      </w:r>
    </w:p>
    <w:p>
      <w:pPr>
        <w:numPr>
          <w:ilvl w:val="0"/>
          <w:numId w:val="0"/>
        </w:numPr>
        <w:spacing w:line="400" w:lineRule="exact"/>
        <w:ind w:leftChars="0"/>
        <w:rPr>
          <w:rFonts w:ascii="Calibri" w:hAnsi="Calibri"/>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b/>
          <w:szCs w:val="21"/>
        </w:rPr>
      </w:pPr>
      <w:r>
        <w:rPr>
          <w:rFonts w:hint="eastAsia" w:ascii="Calibri" w:hAnsi="Calibri"/>
          <w:b/>
          <w:szCs w:val="21"/>
        </w:rPr>
        <w:t>二、主要技术要求(达到或优于)</w:t>
      </w:r>
    </w:p>
    <w:p>
      <w:pPr>
        <w:spacing w:line="276" w:lineRule="auto"/>
        <w:ind w:firstLine="420" w:firstLineChars="200"/>
        <w:rPr>
          <w:rFonts w:hint="eastAsia"/>
          <w:b w:val="0"/>
          <w:bCs w:val="0"/>
          <w:szCs w:val="21"/>
          <w:lang w:val="zh-CN"/>
        </w:rPr>
      </w:pPr>
      <w:r>
        <w:rPr>
          <w:rFonts w:hint="eastAsia"/>
          <w:b w:val="0"/>
          <w:bCs w:val="0"/>
          <w:szCs w:val="21"/>
          <w:lang w:val="en-US" w:eastAsia="zh-CN"/>
        </w:rPr>
        <w:t>1、</w:t>
      </w:r>
      <w:r>
        <w:rPr>
          <w:rFonts w:hint="eastAsia"/>
          <w:b w:val="0"/>
          <w:bCs w:val="0"/>
          <w:szCs w:val="21"/>
          <w:lang w:val="zh-CN"/>
        </w:rPr>
        <w:t>输液精度≤±5%</w:t>
      </w:r>
    </w:p>
    <w:p>
      <w:pPr>
        <w:spacing w:line="276" w:lineRule="auto"/>
        <w:ind w:firstLine="420" w:firstLineChars="200"/>
        <w:rPr>
          <w:rFonts w:hint="eastAsia"/>
          <w:b w:val="0"/>
          <w:bCs w:val="0"/>
          <w:szCs w:val="21"/>
          <w:lang w:val="zh-CN"/>
        </w:rPr>
      </w:pPr>
      <w:r>
        <w:rPr>
          <w:rFonts w:hint="eastAsia"/>
          <w:b w:val="0"/>
          <w:bCs w:val="0"/>
          <w:szCs w:val="21"/>
          <w:lang w:val="zh-CN"/>
        </w:rPr>
        <w:t>2、速率范围：0.1-1</w:t>
      </w:r>
      <w:r>
        <w:rPr>
          <w:rFonts w:hint="eastAsia"/>
          <w:b w:val="0"/>
          <w:bCs w:val="0"/>
          <w:szCs w:val="21"/>
          <w:lang w:val="en-US" w:eastAsia="zh-CN"/>
        </w:rPr>
        <w:t>2</w:t>
      </w:r>
      <w:r>
        <w:rPr>
          <w:rFonts w:hint="eastAsia"/>
          <w:b w:val="0"/>
          <w:bCs w:val="0"/>
          <w:szCs w:val="21"/>
          <w:lang w:val="zh-CN"/>
        </w:rPr>
        <w:t>00ml/h, 最小步进0.1ml/h</w:t>
      </w:r>
    </w:p>
    <w:p>
      <w:pPr>
        <w:spacing w:line="276" w:lineRule="auto"/>
        <w:ind w:firstLine="420" w:firstLineChars="200"/>
        <w:rPr>
          <w:rFonts w:hint="eastAsia"/>
          <w:b w:val="0"/>
          <w:bCs w:val="0"/>
          <w:szCs w:val="21"/>
          <w:lang w:val="zh-CN"/>
        </w:rPr>
      </w:pPr>
      <w:r>
        <w:rPr>
          <w:rFonts w:hint="eastAsia"/>
          <w:b w:val="0"/>
          <w:bCs w:val="0"/>
          <w:szCs w:val="21"/>
          <w:lang w:val="zh-CN"/>
        </w:rPr>
        <w:t>3、预置输液总量范围：0.1-</w:t>
      </w:r>
      <w:r>
        <w:rPr>
          <w:rFonts w:hint="eastAsia"/>
          <w:b w:val="0"/>
          <w:bCs w:val="0"/>
          <w:szCs w:val="21"/>
          <w:lang w:val="en-US" w:eastAsia="zh-CN"/>
        </w:rPr>
        <w:t>10000</w:t>
      </w:r>
      <w:r>
        <w:rPr>
          <w:rFonts w:hint="eastAsia"/>
          <w:b w:val="0"/>
          <w:bCs w:val="0"/>
          <w:szCs w:val="21"/>
          <w:lang w:val="zh-CN"/>
        </w:rPr>
        <w:t>ml</w:t>
      </w:r>
    </w:p>
    <w:p>
      <w:pPr>
        <w:spacing w:line="276" w:lineRule="auto"/>
        <w:ind w:firstLine="420" w:firstLineChars="200"/>
        <w:rPr>
          <w:rFonts w:hint="eastAsia"/>
          <w:b w:val="0"/>
          <w:bCs w:val="0"/>
          <w:szCs w:val="21"/>
          <w:lang w:val="zh-CN"/>
        </w:rPr>
      </w:pPr>
      <w:r>
        <w:rPr>
          <w:rFonts w:hint="eastAsia"/>
          <w:b w:val="0"/>
          <w:bCs w:val="0"/>
          <w:szCs w:val="21"/>
          <w:lang w:val="zh-CN"/>
        </w:rPr>
        <w:t>4、快进流速范围：0.1-1</w:t>
      </w:r>
      <w:r>
        <w:rPr>
          <w:rFonts w:hint="eastAsia"/>
          <w:b w:val="0"/>
          <w:bCs w:val="0"/>
          <w:szCs w:val="21"/>
          <w:lang w:val="en-US" w:eastAsia="zh-CN"/>
        </w:rPr>
        <w:t>2</w:t>
      </w:r>
      <w:r>
        <w:rPr>
          <w:rFonts w:hint="eastAsia"/>
          <w:b w:val="0"/>
          <w:bCs w:val="0"/>
          <w:szCs w:val="21"/>
          <w:lang w:val="zh-CN"/>
        </w:rPr>
        <w:t>00ml/h</w:t>
      </w:r>
    </w:p>
    <w:p>
      <w:pPr>
        <w:spacing w:line="276" w:lineRule="auto"/>
        <w:ind w:firstLine="420" w:firstLineChars="200"/>
        <w:rPr>
          <w:rFonts w:hint="eastAsia"/>
          <w:b w:val="0"/>
          <w:bCs w:val="0"/>
          <w:szCs w:val="21"/>
          <w:lang w:val="zh-CN"/>
        </w:rPr>
      </w:pPr>
      <w:r>
        <w:rPr>
          <w:rFonts w:hint="eastAsia"/>
          <w:b w:val="0"/>
          <w:bCs w:val="0"/>
          <w:szCs w:val="21"/>
          <w:lang w:val="zh-CN"/>
        </w:rPr>
        <w:t>5、支持ml/h和滴/min两种流速单位</w:t>
      </w:r>
    </w:p>
    <w:p>
      <w:pPr>
        <w:spacing w:line="276" w:lineRule="auto"/>
        <w:ind w:firstLine="420" w:firstLineChars="200"/>
        <w:rPr>
          <w:rFonts w:hint="eastAsia"/>
          <w:b w:val="0"/>
          <w:bCs w:val="0"/>
          <w:szCs w:val="21"/>
          <w:lang w:val="zh-CN"/>
        </w:rPr>
      </w:pPr>
      <w:r>
        <w:rPr>
          <w:rFonts w:hint="eastAsia"/>
          <w:b w:val="0"/>
          <w:bCs w:val="0"/>
          <w:szCs w:val="21"/>
          <w:lang w:val="zh-CN"/>
        </w:rPr>
        <w:t>6、屏幕≥2.</w:t>
      </w:r>
      <w:r>
        <w:rPr>
          <w:rFonts w:hint="eastAsia"/>
          <w:b w:val="0"/>
          <w:bCs w:val="0"/>
          <w:szCs w:val="21"/>
          <w:lang w:val="en-US" w:eastAsia="zh-CN"/>
        </w:rPr>
        <w:t>0</w:t>
      </w:r>
      <w:r>
        <w:rPr>
          <w:rFonts w:hint="eastAsia"/>
          <w:b w:val="0"/>
          <w:bCs w:val="0"/>
          <w:szCs w:val="21"/>
          <w:lang w:val="zh-CN"/>
        </w:rPr>
        <w:t>英寸，同屏显示：速度、当前注射状态、累计量、电池状态、报警压力档位和在线压力等信息；</w:t>
      </w:r>
    </w:p>
    <w:p>
      <w:pPr>
        <w:spacing w:line="276" w:lineRule="auto"/>
        <w:ind w:firstLine="420" w:firstLineChars="200"/>
        <w:rPr>
          <w:rFonts w:hint="eastAsia"/>
          <w:b w:val="0"/>
          <w:bCs w:val="0"/>
          <w:szCs w:val="21"/>
          <w:lang w:val="zh-CN"/>
        </w:rPr>
      </w:pPr>
      <w:r>
        <w:rPr>
          <w:rFonts w:hint="eastAsia"/>
          <w:b w:val="0"/>
          <w:bCs w:val="0"/>
          <w:szCs w:val="21"/>
          <w:lang w:val="zh-CN"/>
        </w:rPr>
        <w:t>7、锁屏功能：支持自动锁屏，自动锁屏时间可调</w:t>
      </w:r>
    </w:p>
    <w:p>
      <w:pPr>
        <w:spacing w:line="276" w:lineRule="auto"/>
        <w:ind w:firstLine="420" w:firstLineChars="200"/>
        <w:rPr>
          <w:rFonts w:hint="eastAsia"/>
          <w:b w:val="0"/>
          <w:bCs w:val="0"/>
          <w:szCs w:val="21"/>
          <w:lang w:val="zh-CN"/>
        </w:rPr>
      </w:pPr>
      <w:r>
        <w:rPr>
          <w:rFonts w:hint="eastAsia"/>
          <w:b w:val="0"/>
          <w:bCs w:val="0"/>
          <w:szCs w:val="21"/>
          <w:lang w:val="zh-CN"/>
        </w:rPr>
        <w:t>8、在线滴定功能：安全不中断输液而更改速率；</w:t>
      </w:r>
    </w:p>
    <w:p>
      <w:pPr>
        <w:spacing w:line="276" w:lineRule="auto"/>
        <w:ind w:firstLine="420" w:firstLineChars="200"/>
        <w:rPr>
          <w:rFonts w:hint="eastAsia"/>
          <w:b w:val="0"/>
          <w:bCs w:val="0"/>
          <w:szCs w:val="21"/>
          <w:lang w:val="zh-CN"/>
        </w:rPr>
      </w:pPr>
      <w:r>
        <w:rPr>
          <w:rFonts w:hint="eastAsia"/>
          <w:b w:val="0"/>
          <w:bCs w:val="0"/>
          <w:szCs w:val="21"/>
          <w:lang w:val="zh-CN"/>
        </w:rPr>
        <w:t>9、分低级、中级、高级三级报警。可实现声光报警提示，同时显示具体报警信息；</w:t>
      </w:r>
    </w:p>
    <w:p>
      <w:pPr>
        <w:spacing w:line="276" w:lineRule="auto"/>
        <w:ind w:firstLine="420" w:firstLineChars="200"/>
        <w:rPr>
          <w:rFonts w:hint="eastAsia"/>
          <w:b w:val="0"/>
          <w:bCs w:val="0"/>
          <w:szCs w:val="21"/>
          <w:lang w:val="zh-CN"/>
        </w:rPr>
      </w:pPr>
      <w:r>
        <w:rPr>
          <w:rFonts w:hint="eastAsia"/>
          <w:b w:val="0"/>
          <w:bCs w:val="0"/>
          <w:szCs w:val="21"/>
          <w:lang w:val="zh-CN"/>
        </w:rPr>
        <w:t>10、在线动态压力监测，可实时显示当前压力数值；</w:t>
      </w:r>
    </w:p>
    <w:p>
      <w:pPr>
        <w:spacing w:line="276" w:lineRule="auto"/>
        <w:ind w:firstLine="420" w:firstLineChars="200"/>
        <w:rPr>
          <w:rFonts w:hint="eastAsia"/>
          <w:b w:val="0"/>
          <w:bCs w:val="0"/>
          <w:szCs w:val="21"/>
          <w:lang w:val="zh-CN"/>
        </w:rPr>
      </w:pPr>
      <w:r>
        <w:rPr>
          <w:rFonts w:hint="eastAsia"/>
          <w:b w:val="0"/>
          <w:bCs w:val="0"/>
          <w:szCs w:val="21"/>
          <w:lang w:val="zh-CN"/>
        </w:rPr>
        <w:t>11、压力报警阈值可调</w:t>
      </w:r>
    </w:p>
    <w:p>
      <w:pPr>
        <w:spacing w:line="276" w:lineRule="auto"/>
        <w:ind w:firstLine="420" w:firstLineChars="200"/>
        <w:rPr>
          <w:rFonts w:hint="eastAsia"/>
          <w:b w:val="0"/>
          <w:bCs w:val="0"/>
          <w:szCs w:val="21"/>
          <w:lang w:val="zh-CN"/>
        </w:rPr>
      </w:pPr>
      <w:r>
        <w:rPr>
          <w:rFonts w:hint="eastAsia"/>
          <w:b w:val="0"/>
          <w:bCs w:val="0"/>
          <w:szCs w:val="21"/>
          <w:lang w:val="zh-CN"/>
        </w:rPr>
        <w:t>12、电池为锂电池设计，工作时间≥</w:t>
      </w:r>
      <w:r>
        <w:rPr>
          <w:rFonts w:hint="eastAsia"/>
          <w:b w:val="0"/>
          <w:bCs w:val="0"/>
          <w:szCs w:val="21"/>
          <w:lang w:val="en-US" w:eastAsia="zh-CN"/>
        </w:rPr>
        <w:t>5</w:t>
      </w:r>
      <w:r>
        <w:rPr>
          <w:rFonts w:hint="eastAsia"/>
          <w:b w:val="0"/>
          <w:bCs w:val="0"/>
          <w:szCs w:val="21"/>
          <w:lang w:val="zh-CN"/>
        </w:rPr>
        <w:t>小时@25ml/h</w:t>
      </w:r>
    </w:p>
    <w:p>
      <w:pPr>
        <w:spacing w:line="276" w:lineRule="auto"/>
        <w:ind w:firstLine="420" w:firstLineChars="200"/>
        <w:rPr>
          <w:rFonts w:hint="eastAsia"/>
          <w:b w:val="0"/>
          <w:bCs w:val="0"/>
          <w:szCs w:val="21"/>
          <w:lang w:val="zh-CN"/>
        </w:rPr>
      </w:pPr>
      <w:r>
        <w:rPr>
          <w:rFonts w:hint="eastAsia"/>
          <w:b w:val="0"/>
          <w:bCs w:val="0"/>
          <w:szCs w:val="21"/>
          <w:lang w:val="zh-CN"/>
        </w:rPr>
        <w:t>13、接口支持RS232数据传输、护士呼叫、DC输入功能</w:t>
      </w:r>
    </w:p>
    <w:p>
      <w:pPr>
        <w:spacing w:line="276" w:lineRule="auto"/>
        <w:ind w:firstLine="420" w:firstLineChars="200"/>
        <w:rPr>
          <w:rFonts w:hint="eastAsia"/>
          <w:b w:val="0"/>
          <w:bCs w:val="0"/>
          <w:szCs w:val="21"/>
          <w:lang w:val="zh-CN"/>
        </w:rPr>
      </w:pPr>
      <w:r>
        <w:rPr>
          <w:rFonts w:hint="eastAsia"/>
          <w:b w:val="0"/>
          <w:bCs w:val="0"/>
          <w:szCs w:val="21"/>
          <w:lang w:val="zh-CN"/>
        </w:rPr>
        <w:t>14、防进液等级≥IP34</w:t>
      </w:r>
    </w:p>
    <w:p>
      <w:pPr>
        <w:spacing w:line="276" w:lineRule="auto"/>
        <w:ind w:firstLine="420" w:firstLineChars="200"/>
        <w:rPr>
          <w:rFonts w:hint="eastAsia"/>
          <w:b w:val="0"/>
          <w:bCs w:val="0"/>
          <w:szCs w:val="21"/>
          <w:lang w:val="zh-CN"/>
        </w:rPr>
      </w:pPr>
      <w:r>
        <w:rPr>
          <w:rFonts w:hint="eastAsia"/>
          <w:b w:val="0"/>
          <w:bCs w:val="0"/>
          <w:szCs w:val="21"/>
          <w:lang w:val="zh-CN"/>
        </w:rPr>
        <w:t>15、泵片用防水膜保护，防止药液进入机器内部，便于清洁和消毒。</w:t>
      </w:r>
    </w:p>
    <w:p>
      <w:pPr>
        <w:spacing w:line="276" w:lineRule="auto"/>
        <w:ind w:firstLine="420" w:firstLineChars="200"/>
        <w:rPr>
          <w:rFonts w:hint="eastAsia"/>
          <w:b w:val="0"/>
          <w:bCs w:val="0"/>
          <w:szCs w:val="21"/>
          <w:lang w:eastAsia="zh-CN"/>
        </w:rPr>
      </w:pPr>
      <w:r>
        <w:rPr>
          <w:rFonts w:hint="eastAsia"/>
          <w:b w:val="0"/>
          <w:bCs w:val="0"/>
          <w:szCs w:val="21"/>
          <w:lang w:val="zh-CN"/>
        </w:rPr>
        <w:t>16、主机自带提手，方便携带</w:t>
      </w:r>
    </w:p>
    <w:p>
      <w:pPr>
        <w:spacing w:line="400" w:lineRule="exact"/>
        <w:rPr>
          <w:b/>
        </w:rPr>
      </w:pPr>
      <w:r>
        <w:rPr>
          <w:rFonts w:hint="eastAsia"/>
          <w:b/>
        </w:rPr>
        <w:t>三、单台配置清单</w:t>
      </w:r>
      <w:r>
        <w:rPr>
          <w:b/>
        </w:rPr>
        <w:t>(</w:t>
      </w:r>
      <w:r>
        <w:rPr>
          <w:rFonts w:hint="eastAsia"/>
          <w:b/>
        </w:rPr>
        <w:t>包括但不限于</w:t>
      </w:r>
      <w:r>
        <w:rPr>
          <w:b/>
        </w:rPr>
        <w:t>)</w:t>
      </w:r>
    </w:p>
    <w:tbl>
      <w:tblPr>
        <w:tblStyle w:val="11"/>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输液泵</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hint="eastAsia" w:ascii="宋体" w:eastAsia="宋体" w:cs="Lucida Sans Unicode"/>
                <w:kern w:val="0"/>
                <w:szCs w:val="21"/>
                <w:lang w:eastAsia="zh-CN"/>
              </w:rPr>
            </w:pPr>
            <w:r>
              <w:rPr>
                <w:rFonts w:hint="eastAsia" w:ascii="宋体" w:cs="Lucida Sans Unicode"/>
                <w:kern w:val="0"/>
                <w:szCs w:val="21"/>
                <w:lang w:eastAsia="zh-CN"/>
              </w:rPr>
              <w:t>电源线</w:t>
            </w:r>
          </w:p>
        </w:tc>
        <w:tc>
          <w:tcPr>
            <w:tcW w:w="2127" w:type="dxa"/>
            <w:vAlign w:val="center"/>
          </w:tcPr>
          <w:p>
            <w:pPr>
              <w:widowControl/>
              <w:snapToGrid w:val="0"/>
              <w:jc w:val="center"/>
              <w:rPr>
                <w:rFonts w:hint="eastAsia" w:ascii="宋体" w:eastAsia="宋体" w:cs="Arial"/>
                <w:kern w:val="0"/>
                <w:szCs w:val="21"/>
                <w:lang w:eastAsia="zh-CN"/>
              </w:rPr>
            </w:pPr>
            <w:r>
              <w:rPr>
                <w:rFonts w:hint="eastAsia" w:ascii="宋体" w:hAnsi="宋体" w:cs="Arial"/>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snapToGrid w:val="0"/>
              <w:rPr>
                <w:rFonts w:hint="eastAsia" w:ascii="宋体" w:hAnsi="宋体" w:cs="Lucida Sans Unicode"/>
                <w:kern w:val="0"/>
                <w:szCs w:val="21"/>
                <w:lang w:eastAsia="zh-CN"/>
              </w:rPr>
            </w:pPr>
            <w:r>
              <w:rPr>
                <w:rFonts w:hint="eastAsia"/>
              </w:rPr>
              <w:t>移动带轮输液架（要求稳固）</w:t>
            </w:r>
          </w:p>
        </w:tc>
        <w:tc>
          <w:tcPr>
            <w:tcW w:w="2127" w:type="dxa"/>
            <w:vAlign w:val="center"/>
          </w:tcPr>
          <w:p>
            <w:pPr>
              <w:widowControl/>
              <w:snapToGrid w:val="0"/>
              <w:jc w:val="center"/>
              <w:rPr>
                <w:rFonts w:hint="default" w:ascii="宋体" w:hAnsi="宋体" w:cs="Arial"/>
                <w:kern w:val="0"/>
                <w:szCs w:val="21"/>
                <w:lang w:val="en-US" w:eastAsia="zh-CN"/>
              </w:rPr>
            </w:pPr>
            <w:r>
              <w:rPr>
                <w:rFonts w:hint="eastAsia" w:ascii="宋体" w:hAnsi="宋体" w:cs="Arial"/>
                <w:kern w:val="0"/>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eastAsia="宋体"/>
                <w:kern w:val="0"/>
                <w:szCs w:val="21"/>
                <w:lang w:val="en-US" w:eastAsia="zh-CN"/>
              </w:rPr>
            </w:pPr>
            <w:r>
              <w:rPr>
                <w:rFonts w:hint="eastAsia" w:ascii="宋体"/>
                <w:kern w:val="0"/>
                <w:szCs w:val="21"/>
                <w:lang w:val="en-US" w:eastAsia="zh-CN"/>
              </w:rPr>
              <w:t>4</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szCs w:val="21"/>
        </w:rPr>
        <w:t>5</w:t>
      </w:r>
      <w:r>
        <w:rPr>
          <w:rFonts w:hint="eastAsia"/>
          <w:szCs w:val="21"/>
        </w:rPr>
        <w:t>、</w:t>
      </w:r>
      <w:r>
        <w:rPr>
          <w:rFonts w:hint="eastAsia"/>
          <w:b/>
          <w:szCs w:val="21"/>
        </w:rPr>
        <w:t>其他要求：</w:t>
      </w:r>
      <w:r>
        <w:rPr>
          <w:rFonts w:hint="eastAsia"/>
          <w:szCs w:val="21"/>
        </w:rPr>
        <w:t>中标方承担设备首次计量检测费用。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cs="宋体" w:asciiTheme="minorEastAsia" w:hAnsiTheme="minorEastAsia"/>
          <w:b/>
          <w:color w:val="000000"/>
          <w:kern w:val="0"/>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center"/>
        <w:rPr>
          <w:rFonts w:cs="宋体" w:asciiTheme="minorEastAsia" w:hAnsiTheme="minorEastAsia"/>
          <w:b/>
          <w:color w:val="000000"/>
          <w:kern w:val="0"/>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 xml:space="preserve">包6：内镜清洗消毒装置 </w:t>
      </w:r>
      <w:r>
        <w:rPr>
          <w:rFonts w:hint="eastAsia" w:cs="宋体" w:asciiTheme="minorEastAsia" w:hAnsiTheme="minorEastAsia"/>
          <w:b/>
          <w:color w:val="000000"/>
          <w:kern w:val="0"/>
          <w:sz w:val="24"/>
          <w:lang w:val="en-US" w:eastAsia="zh-CN"/>
        </w:rPr>
        <w:t>1</w:t>
      </w:r>
      <w:r>
        <w:rPr>
          <w:rFonts w:hint="eastAsia" w:cs="宋体" w:asciiTheme="minorEastAsia" w:hAnsiTheme="minorEastAsia"/>
          <w:b/>
          <w:color w:val="000000"/>
          <w:kern w:val="0"/>
          <w:sz w:val="24"/>
        </w:rPr>
        <w:t xml:space="preserve">套  </w:t>
      </w:r>
      <w:r>
        <w:rPr>
          <w:rFonts w:hint="eastAsia" w:cs="宋体" w:asciiTheme="minorEastAsia" w:hAnsiTheme="minorEastAsia"/>
          <w:b/>
          <w:color w:val="000000"/>
          <w:kern w:val="0"/>
          <w:sz w:val="24"/>
          <w:lang w:eastAsia="zh-CN"/>
        </w:rPr>
        <w:t>限价</w:t>
      </w:r>
      <w:r>
        <w:rPr>
          <w:rFonts w:hint="eastAsia" w:cs="宋体" w:asciiTheme="minorEastAsia" w:hAnsiTheme="minorEastAsia"/>
          <w:b/>
          <w:color w:val="000000"/>
          <w:kern w:val="0"/>
          <w:sz w:val="24"/>
          <w:lang w:val="en-US" w:eastAsia="zh-CN"/>
        </w:rPr>
        <w:t>10</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rPr>
          <w:rFonts w:hint="eastAsia" w:eastAsia="宋体"/>
          <w:lang w:eastAsia="zh-CN"/>
        </w:rPr>
      </w:pPr>
      <w:r>
        <w:rPr>
          <w:rFonts w:hint="eastAsia"/>
        </w:rPr>
        <w:t>1、名称：内镜清洗消毒装置</w:t>
      </w:r>
    </w:p>
    <w:p>
      <w:pPr>
        <w:pStyle w:val="16"/>
        <w:spacing w:line="276" w:lineRule="auto"/>
        <w:ind w:firstLine="0" w:firstLineChars="0"/>
      </w:pPr>
      <w:r>
        <w:rPr>
          <w:rFonts w:hint="eastAsia"/>
        </w:rPr>
        <w:t>2、数量：</w:t>
      </w:r>
      <w:r>
        <w:rPr>
          <w:rFonts w:hint="eastAsia"/>
          <w:lang w:val="en-US" w:eastAsia="zh-CN"/>
        </w:rPr>
        <w:t>1</w:t>
      </w:r>
      <w:r>
        <w:rPr>
          <w:rFonts w:hint="eastAsia"/>
        </w:rPr>
        <w:t>套</w:t>
      </w:r>
    </w:p>
    <w:p>
      <w:pPr>
        <w:numPr>
          <w:ilvl w:val="0"/>
          <w:numId w:val="0"/>
        </w:numPr>
        <w:spacing w:line="400" w:lineRule="exact"/>
        <w:ind w:leftChars="0"/>
        <w:rPr>
          <w:szCs w:val="21"/>
        </w:rPr>
      </w:pPr>
      <w:r>
        <w:rPr>
          <w:rFonts w:hint="eastAsia"/>
        </w:rPr>
        <w:t>3、货期：</w:t>
      </w:r>
      <w:r>
        <w:rPr>
          <w:rFonts w:hint="eastAsia"/>
          <w:szCs w:val="21"/>
          <w:lang w:eastAsia="zh-CN"/>
        </w:rPr>
        <w:t>接采购人通知</w:t>
      </w:r>
      <w:r>
        <w:rPr>
          <w:rFonts w:hint="eastAsia"/>
          <w:szCs w:val="21"/>
        </w:rPr>
        <w:t>后一个月内</w:t>
      </w:r>
    </w:p>
    <w:p>
      <w:pPr>
        <w:pStyle w:val="16"/>
        <w:spacing w:line="276" w:lineRule="auto"/>
        <w:ind w:firstLine="0" w:firstLine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rFonts w:ascii="宋体" w:hAnsi="宋体" w:cs="宋体"/>
        </w:rPr>
      </w:pPr>
      <w:r>
        <w:rPr>
          <w:rFonts w:hint="eastAsia"/>
          <w:b/>
        </w:rPr>
        <w:t>二、主要技术要求（达到或优于）</w:t>
      </w:r>
    </w:p>
    <w:p>
      <w:pPr>
        <w:spacing w:line="276" w:lineRule="auto"/>
        <w:ind w:firstLine="210" w:firstLineChars="100"/>
        <w:rPr>
          <w:rFonts w:hint="eastAsia" w:ascii="宋体" w:hAnsi="宋体" w:cs="宋体"/>
        </w:rPr>
      </w:pPr>
      <w:r>
        <w:rPr>
          <w:rFonts w:hint="eastAsia" w:ascii="宋体" w:hAnsi="宋体" w:cs="宋体"/>
        </w:rPr>
        <w:t>1、适用于各个品牌、各个种类的软式内镜的高效快速清洗消毒，设有</w:t>
      </w:r>
      <w:r>
        <w:rPr>
          <w:rFonts w:hint="eastAsia" w:ascii="宋体" w:hAnsi="宋体" w:cs="宋体"/>
          <w:lang w:eastAsia="zh-CN"/>
        </w:rPr>
        <w:t>≥</w:t>
      </w:r>
      <w:r>
        <w:rPr>
          <w:rFonts w:hint="eastAsia" w:ascii="宋体" w:hAnsi="宋体" w:cs="宋体"/>
        </w:rPr>
        <w:t>五种程序模式，可快速操作选择，所有程序模式各个步骤时间均可调。</w:t>
      </w:r>
    </w:p>
    <w:p>
      <w:pPr>
        <w:spacing w:line="276" w:lineRule="auto"/>
        <w:ind w:firstLine="210" w:firstLineChars="100"/>
        <w:rPr>
          <w:rFonts w:hint="eastAsia" w:ascii="宋体" w:hAnsi="宋体" w:cs="宋体"/>
        </w:rPr>
      </w:pPr>
      <w:r>
        <w:rPr>
          <w:rFonts w:hint="eastAsia" w:ascii="宋体" w:hAnsi="宋体" w:cs="宋体"/>
        </w:rPr>
        <w:t>2、液晶显示屏与按键控制面板独立分开，界面显示清晰，操作简易方便。</w:t>
      </w:r>
    </w:p>
    <w:p>
      <w:pPr>
        <w:spacing w:line="276" w:lineRule="auto"/>
        <w:ind w:firstLine="210" w:firstLineChars="100"/>
        <w:rPr>
          <w:rFonts w:hint="eastAsia" w:ascii="宋体" w:hAnsi="宋体" w:cs="宋体"/>
        </w:rPr>
      </w:pPr>
      <w:r>
        <w:rPr>
          <w:rFonts w:hint="eastAsia" w:ascii="宋体" w:hAnsi="宋体" w:cs="宋体"/>
        </w:rPr>
        <w:t>3、标准模式五步最快</w:t>
      </w:r>
      <w:r>
        <w:rPr>
          <w:rFonts w:hint="eastAsia" w:ascii="宋体" w:hAnsi="宋体" w:cs="宋体"/>
          <w:lang w:eastAsia="zh-CN"/>
        </w:rPr>
        <w:t>≤</w:t>
      </w:r>
      <w:r>
        <w:rPr>
          <w:rFonts w:hint="eastAsia" w:ascii="宋体" w:hAnsi="宋体" w:cs="宋体"/>
        </w:rPr>
        <w:t>1</w:t>
      </w:r>
      <w:r>
        <w:rPr>
          <w:rFonts w:hint="eastAsia" w:ascii="宋体" w:hAnsi="宋体" w:cs="宋体"/>
          <w:lang w:val="en-US" w:eastAsia="zh-CN"/>
        </w:rPr>
        <w:t>5</w:t>
      </w:r>
      <w:r>
        <w:rPr>
          <w:rFonts w:hint="eastAsia" w:ascii="宋体" w:hAnsi="宋体" w:cs="宋体"/>
        </w:rPr>
        <w:t>min完成清洗消毒：冲洗1min、酶洗2min、次洗1min、消毒5min、末洗3min。</w:t>
      </w:r>
    </w:p>
    <w:p>
      <w:pPr>
        <w:spacing w:line="276" w:lineRule="auto"/>
        <w:ind w:firstLine="210" w:firstLineChars="100"/>
        <w:rPr>
          <w:rFonts w:hint="eastAsia" w:ascii="宋体" w:hAnsi="宋体" w:cs="宋体"/>
        </w:rPr>
      </w:pPr>
      <w:r>
        <w:rPr>
          <w:rFonts w:hint="eastAsia" w:ascii="宋体" w:hAnsi="宋体" w:cs="宋体"/>
        </w:rPr>
        <w:t>4、非接触式感应开、关机盖及启动、暂停程序运行，避免手动接触导致二次污染。</w:t>
      </w:r>
    </w:p>
    <w:p>
      <w:pPr>
        <w:spacing w:line="276" w:lineRule="auto"/>
        <w:ind w:firstLine="210" w:firstLineChars="100"/>
        <w:rPr>
          <w:rFonts w:hint="eastAsia" w:ascii="宋体" w:hAnsi="宋体" w:cs="宋体"/>
        </w:rPr>
      </w:pPr>
      <w:r>
        <w:rPr>
          <w:rFonts w:hint="eastAsia" w:ascii="宋体" w:hAnsi="宋体" w:cs="宋体"/>
        </w:rPr>
        <w:t>5、内凸面透明机盖，清洗槽水位可充满清洗槽，与机盖形成的密封腔，并将机盖的内壁完全浸泡，可对机盖内壁进行清洗消毒，从而避免了因机盖死角细菌的滋生而对内镜产生的二次污染。</w:t>
      </w:r>
    </w:p>
    <w:p>
      <w:pPr>
        <w:spacing w:line="276" w:lineRule="auto"/>
        <w:ind w:firstLine="210" w:firstLineChars="100"/>
        <w:rPr>
          <w:rFonts w:hint="eastAsia" w:ascii="宋体" w:hAnsi="宋体" w:cs="宋体"/>
        </w:rPr>
      </w:pPr>
      <w:r>
        <w:rPr>
          <w:rFonts w:hint="eastAsia" w:ascii="宋体" w:hAnsi="宋体" w:cs="宋体"/>
        </w:rPr>
        <w:t>6、单槽单次可同时洗消两条内镜，清洗槽空载容量＜15L，节省消毒液使用成本。</w:t>
      </w:r>
    </w:p>
    <w:p>
      <w:pPr>
        <w:spacing w:line="276" w:lineRule="auto"/>
        <w:ind w:firstLine="210" w:firstLineChars="100"/>
        <w:rPr>
          <w:rFonts w:hint="eastAsia" w:ascii="宋体" w:hAnsi="宋体" w:cs="宋体"/>
        </w:rPr>
      </w:pPr>
      <w:r>
        <w:rPr>
          <w:rFonts w:hint="eastAsia" w:ascii="宋体" w:hAnsi="宋体" w:cs="宋体"/>
        </w:rPr>
        <w:t>7、具备流动水冲洗功能：在每一个清洗步骤完成时自动开启有流动水冲洗功能，对内、外循环管道系统及清洗槽进行流动水冲洗，避免管道及清洗槽中残留的液体对下一步骤清洗消毒效果的影响，终末漂洗更干净彻底、无残留。</w:t>
      </w:r>
    </w:p>
    <w:p>
      <w:pPr>
        <w:spacing w:line="276" w:lineRule="auto"/>
        <w:ind w:firstLine="210" w:firstLineChars="100"/>
        <w:rPr>
          <w:rFonts w:hint="eastAsia" w:ascii="宋体" w:hAnsi="宋体" w:cs="宋体"/>
        </w:rPr>
      </w:pPr>
      <w:r>
        <w:rPr>
          <w:rFonts w:hint="eastAsia" w:ascii="宋体" w:hAnsi="宋体" w:cs="宋体"/>
        </w:rPr>
        <w:t>8、机器内循环管道系统具备吹干功能：在每一个洗消步骤完成后自动开启内循环管道系统吹干功能，可快速减少内循环管道内液体残留量，避免管道中残留的液体对下一步骤清洗消毒效果的影响，且可减少消毒液稀释，使消毒液可循环使用次数更高，节省消毒液使用成本。</w:t>
      </w:r>
    </w:p>
    <w:p>
      <w:pPr>
        <w:spacing w:line="276" w:lineRule="auto"/>
        <w:ind w:firstLine="210" w:firstLineChars="100"/>
        <w:rPr>
          <w:rFonts w:hint="eastAsia" w:ascii="宋体" w:hAnsi="宋体" w:cs="宋体"/>
        </w:rPr>
      </w:pPr>
      <w:r>
        <w:rPr>
          <w:rFonts w:hint="eastAsia" w:ascii="宋体" w:hAnsi="宋体" w:cs="宋体"/>
        </w:rPr>
        <w:t>9、戊二醛、邻苯二甲醛、过氧乙酸消毒液残留量≤0.004％。</w:t>
      </w:r>
    </w:p>
    <w:p>
      <w:pPr>
        <w:spacing w:line="276" w:lineRule="auto"/>
        <w:ind w:firstLine="210" w:firstLineChars="100"/>
        <w:rPr>
          <w:rFonts w:hint="eastAsia" w:ascii="宋体" w:hAnsi="宋体" w:cs="宋体"/>
        </w:rPr>
      </w:pPr>
      <w:r>
        <w:rPr>
          <w:rFonts w:hint="eastAsia" w:ascii="宋体" w:hAnsi="宋体" w:cs="宋体"/>
        </w:rPr>
        <w:t>10、具备内镜管道畅通测试功能：内镜与全自动内镜清洗消毒机内液体接触前和处理过程结束时可分别进行管道畅通测试。</w:t>
      </w:r>
    </w:p>
    <w:p>
      <w:pPr>
        <w:spacing w:line="276" w:lineRule="auto"/>
        <w:ind w:firstLine="210" w:firstLineChars="100"/>
        <w:rPr>
          <w:rFonts w:hint="eastAsia" w:ascii="宋体" w:hAnsi="宋体" w:cs="宋体"/>
        </w:rPr>
      </w:pPr>
      <w:r>
        <w:rPr>
          <w:rFonts w:hint="eastAsia" w:ascii="宋体" w:hAnsi="宋体" w:cs="宋体"/>
        </w:rPr>
        <w:t>11、当内镜管道畅通测试检测到内镜管道堵塞时，消毒机会提供声和光的报警信号，并自动中断程序运行。</w:t>
      </w:r>
    </w:p>
    <w:p>
      <w:pPr>
        <w:spacing w:line="276" w:lineRule="auto"/>
        <w:ind w:firstLine="210" w:firstLineChars="100"/>
        <w:rPr>
          <w:rFonts w:hint="eastAsia" w:ascii="宋体" w:hAnsi="宋体" w:cs="宋体"/>
        </w:rPr>
      </w:pPr>
      <w:r>
        <w:rPr>
          <w:rFonts w:hint="eastAsia" w:ascii="宋体" w:hAnsi="宋体" w:cs="宋体"/>
        </w:rPr>
        <w:t>12、消毒机清洗槽（内镜装载空间）具备运行全过程温度实时监测功能，可监测温度范围为0℃～99℃。</w:t>
      </w:r>
    </w:p>
    <w:p>
      <w:pPr>
        <w:spacing w:line="276" w:lineRule="auto"/>
        <w:ind w:firstLine="210" w:firstLineChars="100"/>
        <w:rPr>
          <w:rFonts w:hint="eastAsia" w:ascii="宋体" w:hAnsi="宋体" w:cs="宋体"/>
        </w:rPr>
      </w:pPr>
      <w:r>
        <w:rPr>
          <w:rFonts w:hint="eastAsia" w:ascii="宋体" w:hAnsi="宋体" w:cs="宋体"/>
        </w:rPr>
        <w:t>13、消毒机各步骤流程操作温度应≤40℃，超出45℃时设有声、光警示，避免因温度过高而影响清洗消毒效果或损伤内镜。</w:t>
      </w:r>
    </w:p>
    <w:p>
      <w:pPr>
        <w:spacing w:line="276" w:lineRule="auto"/>
        <w:ind w:firstLine="210" w:firstLineChars="100"/>
        <w:rPr>
          <w:rFonts w:hint="eastAsia" w:ascii="宋体" w:hAnsi="宋体" w:cs="宋体"/>
        </w:rPr>
      </w:pPr>
      <w:r>
        <w:rPr>
          <w:rFonts w:hint="eastAsia" w:ascii="宋体" w:hAnsi="宋体" w:cs="宋体"/>
        </w:rPr>
        <w:t>14、具备消毒液储存箱温度调节功能，可设置消毒液温度范围为20℃～40℃，当温度低于设定值时，可自动加热至设定值。</w:t>
      </w:r>
    </w:p>
    <w:p>
      <w:pPr>
        <w:spacing w:line="276" w:lineRule="auto"/>
        <w:ind w:firstLine="210" w:firstLineChars="100"/>
        <w:rPr>
          <w:rFonts w:hint="eastAsia" w:ascii="宋体" w:hAnsi="宋体" w:cs="宋体"/>
        </w:rPr>
      </w:pPr>
      <w:r>
        <w:rPr>
          <w:rFonts w:hint="eastAsia" w:ascii="宋体" w:hAnsi="宋体" w:cs="宋体"/>
        </w:rPr>
        <w:t>15、内镜内腔干燥功能，干燥测试应可达到皱纸上达到无黑点。</w:t>
      </w:r>
    </w:p>
    <w:p>
      <w:pPr>
        <w:spacing w:line="276" w:lineRule="auto"/>
        <w:ind w:firstLine="210" w:firstLineChars="100"/>
        <w:rPr>
          <w:rFonts w:hint="eastAsia" w:ascii="宋体" w:hAnsi="宋体" w:cs="宋体"/>
        </w:rPr>
      </w:pPr>
      <w:r>
        <w:rPr>
          <w:rFonts w:hint="eastAsia" w:ascii="宋体" w:hAnsi="宋体" w:cs="宋体"/>
        </w:rPr>
        <w:t>16、具备自动检测功能，当出现异常时将发出警报并提示异常原因：内镜泄漏报警；内镜管道堵塞报警；内镜内灌流连接口未连接或脱落报警；水压太低报警；温度过高报警；酶液、消毒液不足报警等。</w:t>
      </w:r>
    </w:p>
    <w:p>
      <w:pPr>
        <w:spacing w:line="276" w:lineRule="auto"/>
        <w:ind w:firstLine="210" w:firstLineChars="100"/>
        <w:rPr>
          <w:rFonts w:hint="eastAsia" w:ascii="宋体" w:hAnsi="宋体" w:cs="宋体"/>
        </w:rPr>
      </w:pPr>
      <w:r>
        <w:rPr>
          <w:rFonts w:hint="eastAsia" w:ascii="宋体" w:hAnsi="宋体" w:cs="宋体"/>
        </w:rPr>
        <w:t>17、具备消毒液取样装置，一键自动取样，可随时取样以便检测消毒液浓度。</w:t>
      </w:r>
    </w:p>
    <w:p>
      <w:pPr>
        <w:spacing w:line="276" w:lineRule="auto"/>
        <w:ind w:firstLine="210" w:firstLineChars="100"/>
        <w:rPr>
          <w:rFonts w:hint="eastAsia" w:ascii="宋体" w:hAnsi="宋体" w:cs="宋体"/>
        </w:rPr>
      </w:pPr>
      <w:r>
        <w:rPr>
          <w:rFonts w:hint="eastAsia" w:ascii="宋体" w:hAnsi="宋体" w:cs="宋体"/>
        </w:rPr>
        <w:t>18、单槽单次可同时洗消两条内镜，应具备有两个独立的测漏连接口、两个独立的快接灌流连接口，保证内镜清洗消毒效果，更节约洗消时间及消毒液使用成本。</w:t>
      </w:r>
    </w:p>
    <w:p>
      <w:pPr>
        <w:spacing w:line="276" w:lineRule="auto"/>
        <w:rPr>
          <w:rFonts w:hint="eastAsia"/>
        </w:rPr>
      </w:pPr>
      <w:r>
        <w:rPr>
          <w:rFonts w:hint="eastAsia" w:ascii="宋体" w:hAnsi="宋体" w:cs="宋体"/>
          <w:b/>
          <w:bCs/>
        </w:rPr>
        <w:t>三、单台配置要求</w:t>
      </w:r>
    </w:p>
    <w:tbl>
      <w:tblPr>
        <w:tblStyle w:val="11"/>
        <w:tblW w:w="0" w:type="auto"/>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4961"/>
        <w:gridCol w:w="2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b/>
                <w:sz w:val="24"/>
              </w:rPr>
            </w:pPr>
            <w:r>
              <w:rPr>
                <w:rFonts w:hint="eastAsia" w:ascii="宋体" w:hAnsi="宋体" w:eastAsia="宋体" w:cs="宋体"/>
                <w:b/>
                <w:sz w:val="24"/>
              </w:rPr>
              <w:t>序号</w:t>
            </w:r>
          </w:p>
        </w:tc>
        <w:tc>
          <w:tcPr>
            <w:tcW w:w="4961" w:type="dxa"/>
            <w:tcBorders>
              <w:left w:val="single" w:color="auto" w:sz="4" w:space="0"/>
            </w:tcBorders>
          </w:tcPr>
          <w:p>
            <w:pPr>
              <w:spacing w:line="360" w:lineRule="auto"/>
              <w:jc w:val="center"/>
              <w:rPr>
                <w:rFonts w:ascii="宋体" w:hAnsi="宋体" w:eastAsia="宋体" w:cs="宋体"/>
                <w:b/>
                <w:sz w:val="24"/>
              </w:rPr>
            </w:pPr>
            <w:r>
              <w:rPr>
                <w:rFonts w:hint="eastAsia" w:ascii="宋体" w:hAnsi="宋体" w:eastAsia="宋体" w:cs="宋体"/>
                <w:b/>
                <w:sz w:val="24"/>
              </w:rPr>
              <w:t>部件名称</w:t>
            </w:r>
          </w:p>
        </w:tc>
        <w:tc>
          <w:tcPr>
            <w:tcW w:w="2248" w:type="dxa"/>
          </w:tcPr>
          <w:p>
            <w:pPr>
              <w:widowControl/>
              <w:spacing w:line="360" w:lineRule="auto"/>
              <w:jc w:val="center"/>
              <w:rPr>
                <w:rFonts w:ascii="宋体" w:hAnsi="宋体" w:eastAsia="宋体" w:cs="宋体"/>
                <w:b/>
                <w:sz w:val="24"/>
              </w:rPr>
            </w:pPr>
            <w:r>
              <w:rPr>
                <w:rFonts w:hint="eastAsia" w:ascii="宋体" w:hAnsi="宋体" w:eastAsia="宋体" w:cs="宋体"/>
                <w:b/>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1</w:t>
            </w:r>
          </w:p>
        </w:tc>
        <w:tc>
          <w:tcPr>
            <w:tcW w:w="4961" w:type="dxa"/>
            <w:tcBorders>
              <w:left w:val="single" w:color="auto" w:sz="4" w:space="0"/>
            </w:tcBorders>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主机</w:t>
            </w:r>
          </w:p>
        </w:tc>
        <w:tc>
          <w:tcPr>
            <w:tcW w:w="2248" w:type="dxa"/>
            <w:vAlign w:val="center"/>
          </w:tcPr>
          <w:p>
            <w:pPr>
              <w:widowControl/>
              <w:spacing w:line="360" w:lineRule="exact"/>
              <w:jc w:val="center"/>
              <w:rPr>
                <w:rFonts w:ascii="宋体" w:hAnsi="宋体" w:eastAsia="宋体" w:cs="宋体"/>
                <w:szCs w:val="21"/>
              </w:rPr>
            </w:pPr>
            <w:r>
              <w:rPr>
                <w:rFonts w:hint="eastAsia" w:ascii="宋体" w:hAnsi="宋体" w:cs="宋体"/>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2</w:t>
            </w:r>
          </w:p>
        </w:tc>
        <w:tc>
          <w:tcPr>
            <w:tcW w:w="4961" w:type="dxa"/>
            <w:tcBorders>
              <w:left w:val="single" w:color="auto" w:sz="4" w:space="0"/>
            </w:tcBorders>
            <w:vAlign w:val="center"/>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清洗连接头</w:t>
            </w:r>
          </w:p>
        </w:tc>
        <w:tc>
          <w:tcPr>
            <w:tcW w:w="2248" w:type="dxa"/>
            <w:vAlign w:val="center"/>
          </w:tcPr>
          <w:p>
            <w:pPr>
              <w:widowControl/>
              <w:spacing w:line="360" w:lineRule="exact"/>
              <w:jc w:val="center"/>
              <w:rPr>
                <w:rFonts w:hint="eastAsia" w:ascii="宋体" w:hAnsi="宋体" w:eastAsia="宋体" w:cs="宋体"/>
                <w:szCs w:val="21"/>
                <w:lang w:eastAsia="zh-CN"/>
              </w:rPr>
            </w:pPr>
            <w:r>
              <w:rPr>
                <w:rFonts w:hint="eastAsia" w:ascii="宋体" w:hAnsi="宋体" w:cs="宋体"/>
                <w:szCs w:val="21"/>
                <w:lang w:val="en-US" w:eastAsia="zh-CN"/>
              </w:rPr>
              <w:t>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3</w:t>
            </w:r>
          </w:p>
        </w:tc>
        <w:tc>
          <w:tcPr>
            <w:tcW w:w="4961" w:type="dxa"/>
            <w:tcBorders>
              <w:left w:val="single" w:color="auto" w:sz="4" w:space="0"/>
            </w:tcBorders>
            <w:vAlign w:val="center"/>
          </w:tcPr>
          <w:p>
            <w:pPr>
              <w:widowControl/>
              <w:spacing w:line="360" w:lineRule="exact"/>
              <w:jc w:val="center"/>
              <w:rPr>
                <w:rFonts w:hint="eastAsia" w:ascii="宋体" w:hAnsi="宋体" w:eastAsia="宋体" w:cs="宋体"/>
                <w:szCs w:val="21"/>
                <w:lang w:eastAsia="zh-CN"/>
              </w:rPr>
            </w:pPr>
            <w:r>
              <w:rPr>
                <w:rFonts w:hint="eastAsia" w:ascii="宋体" w:hAnsi="宋体" w:cs="宋体"/>
                <w:szCs w:val="21"/>
                <w:lang w:eastAsia="zh-CN"/>
              </w:rPr>
              <w:t>打印纸</w:t>
            </w:r>
          </w:p>
        </w:tc>
        <w:tc>
          <w:tcPr>
            <w:tcW w:w="2248" w:type="dxa"/>
            <w:vAlign w:val="center"/>
          </w:tcPr>
          <w:p>
            <w:pPr>
              <w:widowControl/>
              <w:spacing w:line="360" w:lineRule="exact"/>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cs="宋体"/>
                <w:szCs w:val="21"/>
                <w:lang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4961" w:type="dxa"/>
            <w:tcBorders>
              <w:left w:val="single" w:color="auto" w:sz="4" w:space="0"/>
            </w:tcBorders>
            <w:vAlign w:val="center"/>
          </w:tcPr>
          <w:p>
            <w:pPr>
              <w:widowControl/>
              <w:spacing w:line="360" w:lineRule="exact"/>
              <w:jc w:val="center"/>
              <w:rPr>
                <w:rFonts w:hint="eastAsia" w:ascii="宋体" w:hAnsi="宋体" w:eastAsia="宋体" w:cs="宋体"/>
                <w:szCs w:val="21"/>
                <w:lang w:eastAsia="zh-CN"/>
              </w:rPr>
            </w:pPr>
            <w:r>
              <w:rPr>
                <w:rFonts w:hint="eastAsia" w:ascii="宋体" w:hAnsi="宋体" w:cs="宋体"/>
                <w:szCs w:val="21"/>
                <w:lang w:eastAsia="zh-CN"/>
              </w:rPr>
              <w:t>进水管</w:t>
            </w:r>
          </w:p>
        </w:tc>
        <w:tc>
          <w:tcPr>
            <w:tcW w:w="2248" w:type="dxa"/>
            <w:vAlign w:val="center"/>
          </w:tcPr>
          <w:p>
            <w:pPr>
              <w:widowControl/>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3根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hint="default" w:ascii="宋体" w:hAnsi="宋体" w:cs="宋体"/>
                <w:szCs w:val="21"/>
                <w:lang w:val="en-US" w:eastAsia="zh-CN"/>
              </w:rPr>
            </w:pPr>
            <w:r>
              <w:rPr>
                <w:rFonts w:hint="eastAsia" w:ascii="宋体" w:hAnsi="宋体" w:cs="宋体"/>
                <w:szCs w:val="21"/>
                <w:lang w:val="en-US" w:eastAsia="zh-CN"/>
              </w:rPr>
              <w:t>5</w:t>
            </w:r>
          </w:p>
        </w:tc>
        <w:tc>
          <w:tcPr>
            <w:tcW w:w="4961" w:type="dxa"/>
            <w:tcBorders>
              <w:left w:val="single" w:color="auto" w:sz="4" w:space="0"/>
            </w:tcBorders>
            <w:vAlign w:val="center"/>
          </w:tcPr>
          <w:p>
            <w:pPr>
              <w:widowControl/>
              <w:spacing w:line="360" w:lineRule="exact"/>
              <w:jc w:val="center"/>
              <w:rPr>
                <w:rFonts w:hint="eastAsia" w:ascii="宋体" w:hAnsi="宋体" w:eastAsia="宋体" w:cs="宋体"/>
                <w:szCs w:val="21"/>
                <w:lang w:eastAsia="zh-CN"/>
              </w:rPr>
            </w:pPr>
            <w:r>
              <w:rPr>
                <w:rFonts w:hint="eastAsia" w:ascii="宋体" w:hAnsi="宋体" w:cs="宋体"/>
                <w:szCs w:val="21"/>
                <w:lang w:eastAsia="zh-CN"/>
              </w:rPr>
              <w:t>排水管</w:t>
            </w:r>
          </w:p>
        </w:tc>
        <w:tc>
          <w:tcPr>
            <w:tcW w:w="2248" w:type="dxa"/>
            <w:vAlign w:val="center"/>
          </w:tcPr>
          <w:p>
            <w:pPr>
              <w:widowControl/>
              <w:spacing w:line="360" w:lineRule="exact"/>
              <w:jc w:val="center"/>
              <w:rPr>
                <w:rFonts w:hint="default" w:ascii="宋体" w:hAnsi="宋体" w:cs="宋体"/>
                <w:szCs w:val="21"/>
                <w:lang w:val="en-US" w:eastAsia="zh-CN"/>
              </w:rPr>
            </w:pPr>
            <w:r>
              <w:rPr>
                <w:rFonts w:hint="eastAsia" w:ascii="宋体" w:hAnsi="宋体" w:cs="宋体"/>
                <w:szCs w:val="21"/>
                <w:lang w:val="en-US" w:eastAsia="zh-CN"/>
              </w:rPr>
              <w:t>1根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hint="default" w:ascii="宋体" w:hAnsi="宋体" w:cs="宋体"/>
                <w:szCs w:val="21"/>
                <w:lang w:val="en-US" w:eastAsia="zh-CN"/>
              </w:rPr>
            </w:pPr>
            <w:r>
              <w:rPr>
                <w:rFonts w:hint="eastAsia" w:ascii="宋体" w:hAnsi="宋体" w:cs="宋体"/>
                <w:szCs w:val="21"/>
                <w:lang w:val="en-US" w:eastAsia="zh-CN"/>
              </w:rPr>
              <w:t>6</w:t>
            </w:r>
          </w:p>
        </w:tc>
        <w:tc>
          <w:tcPr>
            <w:tcW w:w="4961" w:type="dxa"/>
            <w:tcBorders>
              <w:left w:val="single" w:color="auto" w:sz="4" w:space="0"/>
            </w:tcBorders>
            <w:vAlign w:val="center"/>
          </w:tcPr>
          <w:p>
            <w:pPr>
              <w:widowControl/>
              <w:spacing w:line="360" w:lineRule="exact"/>
              <w:jc w:val="center"/>
              <w:rPr>
                <w:rFonts w:hint="eastAsia" w:ascii="宋体" w:hAnsi="宋体" w:eastAsia="宋体" w:cs="宋体"/>
                <w:szCs w:val="21"/>
                <w:lang w:eastAsia="zh-CN"/>
              </w:rPr>
            </w:pPr>
            <w:r>
              <w:rPr>
                <w:rFonts w:hint="eastAsia" w:ascii="宋体" w:hAnsi="宋体" w:cs="宋体"/>
                <w:szCs w:val="21"/>
                <w:lang w:eastAsia="zh-CN"/>
              </w:rPr>
              <w:t>内置滤芯</w:t>
            </w:r>
          </w:p>
        </w:tc>
        <w:tc>
          <w:tcPr>
            <w:tcW w:w="2248" w:type="dxa"/>
            <w:vAlign w:val="center"/>
          </w:tcPr>
          <w:p>
            <w:pPr>
              <w:widowControl/>
              <w:spacing w:line="360" w:lineRule="exact"/>
              <w:jc w:val="center"/>
              <w:rPr>
                <w:rFonts w:hint="default" w:ascii="宋体" w:hAnsi="宋体" w:cs="宋体"/>
                <w:szCs w:val="21"/>
                <w:lang w:val="en-US" w:eastAsia="zh-CN"/>
              </w:rPr>
            </w:pPr>
            <w:r>
              <w:rPr>
                <w:rFonts w:hint="eastAsia" w:ascii="宋体" w:hAnsi="宋体" w:cs="宋体"/>
                <w:szCs w:val="21"/>
                <w:lang w:val="en-US" w:eastAsia="zh-CN"/>
              </w:rPr>
              <w:t>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hint="default" w:ascii="宋体" w:hAnsi="宋体" w:cs="宋体"/>
                <w:szCs w:val="21"/>
                <w:lang w:val="en-US" w:eastAsia="zh-CN"/>
              </w:rPr>
            </w:pPr>
            <w:r>
              <w:rPr>
                <w:rFonts w:hint="eastAsia" w:ascii="宋体" w:hAnsi="宋体" w:cs="宋体"/>
                <w:szCs w:val="21"/>
                <w:lang w:val="en-US" w:eastAsia="zh-CN"/>
              </w:rPr>
              <w:t>7</w:t>
            </w:r>
          </w:p>
        </w:tc>
        <w:tc>
          <w:tcPr>
            <w:tcW w:w="4961" w:type="dxa"/>
            <w:tcBorders>
              <w:left w:val="single" w:color="auto" w:sz="4" w:space="0"/>
            </w:tcBorders>
            <w:vAlign w:val="center"/>
          </w:tcPr>
          <w:p>
            <w:pPr>
              <w:widowControl/>
              <w:spacing w:line="360" w:lineRule="exact"/>
              <w:jc w:val="center"/>
              <w:rPr>
                <w:rFonts w:hint="eastAsia" w:ascii="宋体" w:hAnsi="宋体" w:eastAsia="宋体" w:cs="宋体"/>
                <w:szCs w:val="21"/>
                <w:lang w:eastAsia="zh-CN"/>
              </w:rPr>
            </w:pPr>
            <w:r>
              <w:rPr>
                <w:rFonts w:hint="eastAsia" w:ascii="宋体" w:hAnsi="宋体" w:cs="宋体"/>
                <w:szCs w:val="21"/>
                <w:lang w:eastAsia="zh-CN"/>
              </w:rPr>
              <w:t>超滤膜</w:t>
            </w:r>
          </w:p>
        </w:tc>
        <w:tc>
          <w:tcPr>
            <w:tcW w:w="2248" w:type="dxa"/>
            <w:vAlign w:val="center"/>
          </w:tcPr>
          <w:p>
            <w:pPr>
              <w:widowControl/>
              <w:spacing w:line="360" w:lineRule="exact"/>
              <w:jc w:val="center"/>
              <w:rPr>
                <w:rFonts w:hint="default" w:ascii="宋体" w:hAnsi="宋体" w:cs="宋体"/>
                <w:szCs w:val="21"/>
                <w:lang w:val="en-US" w:eastAsia="zh-CN"/>
              </w:rPr>
            </w:pPr>
            <w:r>
              <w:rPr>
                <w:rFonts w:hint="eastAsia" w:ascii="宋体" w:hAnsi="宋体" w:cs="宋体"/>
                <w:szCs w:val="21"/>
                <w:lang w:val="en-US" w:eastAsia="zh-CN"/>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hint="default" w:ascii="宋体" w:hAnsi="宋体" w:cs="宋体"/>
                <w:szCs w:val="21"/>
                <w:lang w:val="en-US" w:eastAsia="zh-CN"/>
              </w:rPr>
            </w:pPr>
            <w:r>
              <w:rPr>
                <w:rFonts w:hint="eastAsia" w:ascii="宋体" w:hAnsi="宋体" w:cs="宋体"/>
                <w:szCs w:val="21"/>
                <w:lang w:val="en-US" w:eastAsia="zh-CN"/>
              </w:rPr>
              <w:t>8</w:t>
            </w:r>
          </w:p>
        </w:tc>
        <w:tc>
          <w:tcPr>
            <w:tcW w:w="4961" w:type="dxa"/>
            <w:tcBorders>
              <w:left w:val="single" w:color="auto" w:sz="4" w:space="0"/>
            </w:tcBorders>
            <w:vAlign w:val="center"/>
          </w:tcPr>
          <w:p>
            <w:pPr>
              <w:widowControl/>
              <w:spacing w:line="360" w:lineRule="exact"/>
              <w:jc w:val="center"/>
              <w:rPr>
                <w:rFonts w:hint="eastAsia" w:ascii="宋体" w:hAnsi="宋体" w:eastAsia="宋体" w:cs="宋体"/>
                <w:szCs w:val="21"/>
                <w:lang w:eastAsia="zh-CN"/>
              </w:rPr>
            </w:pPr>
            <w:r>
              <w:rPr>
                <w:rFonts w:hint="eastAsia" w:ascii="宋体" w:hAnsi="宋体" w:cs="宋体"/>
                <w:szCs w:val="21"/>
                <w:lang w:eastAsia="zh-CN"/>
              </w:rPr>
              <w:t>侧漏连接管</w:t>
            </w:r>
          </w:p>
        </w:tc>
        <w:tc>
          <w:tcPr>
            <w:tcW w:w="2248" w:type="dxa"/>
            <w:vAlign w:val="center"/>
          </w:tcPr>
          <w:p>
            <w:pPr>
              <w:widowControl/>
              <w:spacing w:line="360" w:lineRule="exact"/>
              <w:jc w:val="center"/>
              <w:rPr>
                <w:rFonts w:hint="default" w:ascii="宋体" w:hAnsi="宋体" w:cs="宋体"/>
                <w:szCs w:val="21"/>
                <w:lang w:val="en-US" w:eastAsia="zh-CN"/>
              </w:rPr>
            </w:pPr>
            <w:r>
              <w:rPr>
                <w:rFonts w:hint="eastAsia" w:ascii="宋体" w:hAnsi="宋体" w:cs="宋体"/>
                <w:szCs w:val="21"/>
                <w:lang w:val="en-US" w:eastAsia="zh-CN"/>
              </w:rPr>
              <w:t>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4961" w:type="dxa"/>
            <w:tcBorders>
              <w:left w:val="single" w:color="auto" w:sz="4" w:space="0"/>
            </w:tcBorders>
            <w:vAlign w:val="center"/>
          </w:tcPr>
          <w:p>
            <w:pPr>
              <w:jc w:val="center"/>
              <w:rPr>
                <w:rFonts w:hint="eastAsia" w:ascii="宋体" w:hAnsi="Times New Roman" w:eastAsia="宋体" w:cs="Times New Roman"/>
                <w:kern w:val="0"/>
                <w:sz w:val="21"/>
                <w:szCs w:val="21"/>
                <w:lang w:val="en-US" w:eastAsia="zh-CN" w:bidi="ar-SA"/>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248" w:type="dxa"/>
            <w:vAlign w:val="center"/>
          </w:tcPr>
          <w:p>
            <w:pPr>
              <w:jc w:val="center"/>
              <w:rPr>
                <w:rFonts w:hint="eastAsia" w:ascii="宋体" w:hAnsi="Times New Roman" w:eastAsia="宋体" w:cs="Times New Roman"/>
                <w:kern w:val="0"/>
                <w:sz w:val="21"/>
                <w:szCs w:val="21"/>
                <w:lang w:val="en-US" w:eastAsia="zh-CN" w:bidi="ar-SA"/>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rFonts w:hint="eastAsia" w:ascii="宋体" w:hAnsi="宋体" w:cs="宋体"/>
        </w:rPr>
      </w:pPr>
      <w:r>
        <w:rPr>
          <w:rFonts w:hint="eastAsia" w:ascii="宋体" w:hAnsi="宋体" w:cs="宋体"/>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rPr>
          <w:b/>
          <w:sz w:val="24"/>
        </w:rPr>
      </w:pPr>
    </w:p>
    <w:p>
      <w:pPr>
        <w:jc w:val="center"/>
        <w:rPr>
          <w:b/>
          <w:sz w:val="24"/>
        </w:rPr>
      </w:pPr>
      <w:r>
        <w:rPr>
          <w:rFonts w:hint="eastAsia"/>
          <w:b/>
          <w:sz w:val="24"/>
        </w:rPr>
        <w:t>包7：</w:t>
      </w:r>
      <w:r>
        <w:rPr>
          <w:rFonts w:hint="eastAsia"/>
          <w:b/>
          <w:sz w:val="24"/>
          <w:lang w:val="en-US" w:eastAsia="zh-CN"/>
        </w:rPr>
        <w:t xml:space="preserve">PCR仪 </w:t>
      </w:r>
      <w:r>
        <w:rPr>
          <w:rFonts w:hint="eastAsia"/>
          <w:b/>
          <w:sz w:val="24"/>
        </w:rPr>
        <w:t xml:space="preserve"> 1套</w:t>
      </w:r>
      <w:r>
        <w:rPr>
          <w:rFonts w:hint="eastAsia"/>
          <w:b/>
          <w:sz w:val="24"/>
          <w:lang w:val="en-US" w:eastAsia="zh-CN"/>
        </w:rPr>
        <w:t xml:space="preserve"> </w:t>
      </w:r>
      <w:r>
        <w:rPr>
          <w:rFonts w:hint="eastAsia"/>
          <w:b/>
          <w:sz w:val="24"/>
        </w:rPr>
        <w:t xml:space="preserve"> </w:t>
      </w:r>
      <w:r>
        <w:rPr>
          <w:rFonts w:hint="eastAsia"/>
          <w:b/>
          <w:sz w:val="24"/>
          <w:lang w:eastAsia="zh-CN"/>
        </w:rPr>
        <w:t>预算</w:t>
      </w:r>
      <w:r>
        <w:rPr>
          <w:rFonts w:hint="eastAsia"/>
          <w:b/>
          <w:sz w:val="24"/>
          <w:lang w:val="en-US" w:eastAsia="zh-CN"/>
        </w:rPr>
        <w:t>5</w:t>
      </w:r>
      <w:r>
        <w:rPr>
          <w:rFonts w:hint="eastAsia"/>
          <w:b/>
          <w:sz w:val="24"/>
        </w:rPr>
        <w:t>万元</w:t>
      </w:r>
    </w:p>
    <w:p>
      <w:pPr>
        <w:rPr>
          <w:rFonts w:ascii="Calibri" w:hAnsi="Calibri"/>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spacing w:line="400" w:lineRule="exact"/>
        <w:rPr>
          <w:szCs w:val="21"/>
        </w:rPr>
      </w:pPr>
      <w:r>
        <w:rPr>
          <w:rFonts w:hint="eastAsia"/>
          <w:szCs w:val="21"/>
        </w:rPr>
        <w:t>1、名称：</w:t>
      </w:r>
      <w:r>
        <w:rPr>
          <w:rFonts w:hint="eastAsia"/>
          <w:szCs w:val="21"/>
          <w:lang w:val="en-US" w:eastAsia="zh-CN"/>
        </w:rPr>
        <w:t>PCR仪</w:t>
      </w:r>
    </w:p>
    <w:p>
      <w:pPr>
        <w:spacing w:line="400" w:lineRule="exact"/>
        <w:rPr>
          <w:szCs w:val="21"/>
        </w:rPr>
      </w:pPr>
      <w:r>
        <w:rPr>
          <w:rFonts w:hint="eastAsia"/>
          <w:szCs w:val="21"/>
        </w:rPr>
        <w:t>2、数量：1套</w:t>
      </w:r>
    </w:p>
    <w:p>
      <w:pPr>
        <w:numPr>
          <w:ilvl w:val="0"/>
          <w:numId w:val="0"/>
        </w:numPr>
        <w:spacing w:line="400" w:lineRule="exact"/>
        <w:ind w:leftChars="0"/>
        <w:rPr>
          <w:szCs w:val="21"/>
        </w:rPr>
      </w:pPr>
      <w:r>
        <w:rPr>
          <w:rFonts w:hint="eastAsia"/>
          <w:szCs w:val="21"/>
        </w:rPr>
        <w:t>3、货期：</w:t>
      </w:r>
      <w:r>
        <w:rPr>
          <w:rFonts w:hint="eastAsia"/>
          <w:szCs w:val="21"/>
          <w:lang w:eastAsia="zh-CN"/>
        </w:rPr>
        <w:t>接采购人通知</w:t>
      </w:r>
      <w:r>
        <w:rPr>
          <w:rFonts w:hint="eastAsia"/>
          <w:szCs w:val="21"/>
        </w:rPr>
        <w:t>后一个月内</w:t>
      </w:r>
    </w:p>
    <w:p>
      <w:pPr>
        <w:spacing w:line="400" w:lineRule="exact"/>
        <w:rPr>
          <w:szCs w:val="21"/>
        </w:rPr>
      </w:pPr>
    </w:p>
    <w:p>
      <w:pPr>
        <w:spacing w:line="400" w:lineRule="exact"/>
        <w:rPr>
          <w:rFonts w:ascii="Calibri" w:hAnsi="Calibri"/>
          <w:szCs w:val="21"/>
        </w:rPr>
      </w:pPr>
      <w:r>
        <w:rPr>
          <w:rFonts w:hint="eastAsia"/>
          <w:szCs w:val="21"/>
        </w:rPr>
        <w:t>4、用途：用</w:t>
      </w:r>
      <w:r>
        <w:rPr>
          <w:rFonts w:hint="eastAsia"/>
          <w:szCs w:val="21"/>
          <w:lang w:eastAsia="zh-CN"/>
        </w:rPr>
        <w:t>于基因扩增、PCR反应条件优化筛选、临床诊断等用途</w:t>
      </w:r>
      <w:r>
        <w:rPr>
          <w:rFonts w:ascii="Calibri" w:hAnsi="Calibri"/>
          <w:szCs w:val="21"/>
        </w:rPr>
        <w:t>。</w:t>
      </w:r>
    </w:p>
    <w:p>
      <w:pPr>
        <w:spacing w:line="400" w:lineRule="exact"/>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b/>
          <w:szCs w:val="21"/>
        </w:rPr>
      </w:pPr>
      <w:r>
        <w:rPr>
          <w:rFonts w:hint="eastAsia" w:ascii="Calibri" w:hAnsi="Calibri"/>
          <w:b/>
          <w:szCs w:val="21"/>
        </w:rPr>
        <w:t>二、主要技术要求(达到或优于)</w:t>
      </w:r>
    </w:p>
    <w:p>
      <w:pPr>
        <w:tabs>
          <w:tab w:val="left" w:pos="426"/>
        </w:tabs>
        <w:spacing w:line="360" w:lineRule="auto"/>
        <w:rPr>
          <w:rFonts w:hint="eastAsia" w:hAnsi="微软雅黑"/>
          <w:color w:val="000000"/>
          <w:szCs w:val="21"/>
        </w:rPr>
      </w:pPr>
      <w:r>
        <w:rPr>
          <w:rFonts w:hint="eastAsia" w:hAnsi="微软雅黑"/>
          <w:color w:val="000000"/>
          <w:szCs w:val="21"/>
        </w:rPr>
        <w:t>1、温度准确度：≦±0.1℃</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2、</w:t>
      </w:r>
      <w:r>
        <w:rPr>
          <w:rFonts w:hint="eastAsia" w:hAnsi="微软雅黑"/>
          <w:color w:val="000000"/>
          <w:szCs w:val="21"/>
        </w:rPr>
        <w:t>模块控温精度：≦±0.1℃</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3、</w:t>
      </w:r>
      <w:r>
        <w:rPr>
          <w:rFonts w:hint="eastAsia" w:hAnsi="微软雅黑"/>
          <w:color w:val="000000"/>
          <w:szCs w:val="21"/>
        </w:rPr>
        <w:t xml:space="preserve">模块温度均匀性：≦±0.3℃ </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4、</w:t>
      </w:r>
      <w:r>
        <w:rPr>
          <w:rFonts w:hint="eastAsia" w:hAnsi="微软雅黑"/>
          <w:color w:val="000000"/>
          <w:szCs w:val="21"/>
        </w:rPr>
        <w:t>最大升温速率：≥5℃/s</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5、</w:t>
      </w:r>
      <w:r>
        <w:rPr>
          <w:rFonts w:hint="eastAsia" w:hAnsi="微软雅黑"/>
          <w:color w:val="000000"/>
          <w:szCs w:val="21"/>
        </w:rPr>
        <w:t>最大降温速率：≥5℃/s</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6、</w:t>
      </w:r>
      <w:r>
        <w:rPr>
          <w:rFonts w:hint="eastAsia" w:hAnsi="微软雅黑"/>
          <w:color w:val="000000"/>
          <w:szCs w:val="21"/>
        </w:rPr>
        <w:t>模块温度设置范围：0-105℃</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7、</w:t>
      </w:r>
      <w:r>
        <w:rPr>
          <w:rFonts w:hint="eastAsia" w:hAnsi="微软雅黑"/>
          <w:color w:val="000000"/>
          <w:szCs w:val="21"/>
        </w:rPr>
        <w:t>热盖温度设置范围：30-110℃，ON/OFF（热盖可开通和关闭）</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8、</w:t>
      </w:r>
      <w:r>
        <w:rPr>
          <w:rFonts w:hint="eastAsia" w:hAnsi="微软雅黑"/>
          <w:color w:val="000000"/>
          <w:szCs w:val="21"/>
        </w:rPr>
        <w:t xml:space="preserve">温度曲线实时显示：有,实时显示模块及热盖的设计温度 </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9、</w:t>
      </w:r>
      <w:r>
        <w:rPr>
          <w:rFonts w:hint="eastAsia" w:hAnsi="微软雅黑"/>
          <w:color w:val="000000"/>
          <w:szCs w:val="21"/>
        </w:rPr>
        <w:t>温度梯度功能/范围/跨度：有/30-100℃/0.1-42℃</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10、</w:t>
      </w:r>
      <w:r>
        <w:rPr>
          <w:rFonts w:hint="eastAsia" w:hAnsi="微软雅黑"/>
          <w:color w:val="000000"/>
          <w:szCs w:val="21"/>
        </w:rPr>
        <w:t>温度递增递减：有，±9.9℃/Cycle</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11、</w:t>
      </w:r>
      <w:r>
        <w:rPr>
          <w:rFonts w:hint="eastAsia" w:hAnsi="微软雅黑"/>
          <w:color w:val="000000"/>
          <w:szCs w:val="21"/>
        </w:rPr>
        <w:t>时间递增递减：有，±9.9s/Cycle</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12、</w:t>
      </w:r>
      <w:r>
        <w:rPr>
          <w:rFonts w:hint="eastAsia" w:hAnsi="微软雅黑"/>
          <w:color w:val="000000"/>
          <w:szCs w:val="21"/>
        </w:rPr>
        <w:t xml:space="preserve">梯度温度同时到达：有 </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13、</w:t>
      </w:r>
      <w:r>
        <w:rPr>
          <w:rFonts w:hint="eastAsia" w:hAnsi="微软雅黑"/>
          <w:color w:val="000000"/>
          <w:szCs w:val="21"/>
        </w:rPr>
        <w:t>升降温速率设定：有，0.1-4℃/s,等速率变温</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14、有</w:t>
      </w:r>
      <w:r>
        <w:rPr>
          <w:rFonts w:hint="eastAsia" w:hAnsi="微软雅黑"/>
          <w:color w:val="000000"/>
          <w:szCs w:val="21"/>
        </w:rPr>
        <w:t xml:space="preserve">智能抑制非特异性扩增功能 </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15、</w:t>
      </w:r>
      <w:r>
        <w:rPr>
          <w:rFonts w:hint="eastAsia" w:hAnsi="微软雅黑"/>
          <w:color w:val="000000"/>
          <w:szCs w:val="21"/>
        </w:rPr>
        <w:t>显示屏：LED 背光，高灵敏电阻触摸屏</w:t>
      </w:r>
    </w:p>
    <w:p>
      <w:pPr>
        <w:tabs>
          <w:tab w:val="left" w:pos="426"/>
        </w:tabs>
        <w:spacing w:line="360" w:lineRule="auto"/>
        <w:rPr>
          <w:rFonts w:hint="eastAsia" w:hAnsi="微软雅黑"/>
          <w:color w:val="000000"/>
          <w:szCs w:val="21"/>
        </w:rPr>
      </w:pPr>
      <w:r>
        <w:rPr>
          <w:rFonts w:hint="eastAsia" w:hAnsi="微软雅黑"/>
          <w:color w:val="000000"/>
          <w:szCs w:val="21"/>
          <w:lang w:val="en-US" w:eastAsia="zh-CN"/>
        </w:rPr>
        <w:t>16、</w:t>
      </w:r>
      <w:r>
        <w:rPr>
          <w:rFonts w:hint="eastAsia" w:hAnsi="微软雅黑"/>
          <w:color w:val="000000"/>
          <w:szCs w:val="21"/>
        </w:rPr>
        <w:t>文件存储个数（内存）</w:t>
      </w:r>
      <w:r>
        <w:rPr>
          <w:rFonts w:hint="eastAsia" w:hAnsi="微软雅黑"/>
          <w:color w:val="000000"/>
          <w:szCs w:val="21"/>
          <w:lang w:eastAsia="zh-CN"/>
        </w:rPr>
        <w:t>≥</w:t>
      </w:r>
      <w:r>
        <w:rPr>
          <w:rFonts w:hint="eastAsia" w:hAnsi="微软雅黑"/>
          <w:color w:val="000000"/>
          <w:szCs w:val="21"/>
        </w:rPr>
        <w:t>12</w:t>
      </w:r>
      <w:r>
        <w:rPr>
          <w:rFonts w:hint="eastAsia" w:hAnsi="微软雅黑"/>
          <w:color w:val="000000"/>
          <w:szCs w:val="21"/>
          <w:lang w:val="en-US" w:eastAsia="zh-CN"/>
        </w:rPr>
        <w:t>00</w:t>
      </w:r>
      <w:r>
        <w:rPr>
          <w:rFonts w:hint="eastAsia" w:hAnsi="微软雅黑"/>
          <w:color w:val="000000"/>
          <w:szCs w:val="21"/>
        </w:rPr>
        <w:t>个</w:t>
      </w:r>
    </w:p>
    <w:p>
      <w:pPr>
        <w:spacing w:line="276" w:lineRule="auto"/>
        <w:rPr>
          <w:rFonts w:hint="eastAsia"/>
        </w:rPr>
      </w:pPr>
      <w:r>
        <w:rPr>
          <w:rFonts w:hint="eastAsia" w:ascii="宋体" w:hAnsi="宋体" w:cs="宋体"/>
          <w:b/>
          <w:bCs/>
          <w:lang w:eastAsia="zh-CN"/>
        </w:rPr>
        <w:t>三、</w:t>
      </w:r>
      <w:r>
        <w:rPr>
          <w:rFonts w:hint="eastAsia" w:ascii="宋体" w:hAnsi="宋体" w:cs="宋体"/>
          <w:b/>
          <w:bCs/>
        </w:rPr>
        <w:t>单台配置要求</w:t>
      </w:r>
    </w:p>
    <w:tbl>
      <w:tblPr>
        <w:tblStyle w:val="11"/>
        <w:tblW w:w="0" w:type="auto"/>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4961"/>
        <w:gridCol w:w="2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b/>
                <w:sz w:val="24"/>
              </w:rPr>
            </w:pPr>
            <w:r>
              <w:rPr>
                <w:rFonts w:hint="eastAsia" w:ascii="宋体" w:hAnsi="宋体" w:eastAsia="宋体" w:cs="宋体"/>
                <w:b/>
                <w:sz w:val="24"/>
              </w:rPr>
              <w:t>序号</w:t>
            </w:r>
          </w:p>
        </w:tc>
        <w:tc>
          <w:tcPr>
            <w:tcW w:w="4961" w:type="dxa"/>
            <w:tcBorders>
              <w:left w:val="single" w:color="auto" w:sz="4" w:space="0"/>
            </w:tcBorders>
          </w:tcPr>
          <w:p>
            <w:pPr>
              <w:spacing w:line="360" w:lineRule="auto"/>
              <w:jc w:val="center"/>
              <w:rPr>
                <w:rFonts w:ascii="宋体" w:hAnsi="宋体" w:eastAsia="宋体" w:cs="宋体"/>
                <w:b/>
                <w:sz w:val="24"/>
              </w:rPr>
            </w:pPr>
            <w:r>
              <w:rPr>
                <w:rFonts w:hint="eastAsia" w:ascii="宋体" w:hAnsi="宋体" w:eastAsia="宋体" w:cs="宋体"/>
                <w:b/>
                <w:sz w:val="24"/>
              </w:rPr>
              <w:t>部件名称</w:t>
            </w:r>
          </w:p>
        </w:tc>
        <w:tc>
          <w:tcPr>
            <w:tcW w:w="2248" w:type="dxa"/>
          </w:tcPr>
          <w:p>
            <w:pPr>
              <w:widowControl/>
              <w:spacing w:line="360" w:lineRule="auto"/>
              <w:jc w:val="center"/>
              <w:rPr>
                <w:rFonts w:ascii="宋体" w:hAnsi="宋体" w:eastAsia="宋体" w:cs="宋体"/>
                <w:b/>
                <w:sz w:val="24"/>
              </w:rPr>
            </w:pPr>
            <w:r>
              <w:rPr>
                <w:rFonts w:hint="eastAsia" w:ascii="宋体" w:hAnsi="宋体" w:eastAsia="宋体" w:cs="宋体"/>
                <w:b/>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spacing w:line="276" w:lineRule="auto"/>
              <w:ind w:firstLine="210" w:firstLineChars="100"/>
              <w:jc w:val="both"/>
              <w:rPr>
                <w:rFonts w:hint="eastAsia"/>
                <w:szCs w:val="21"/>
              </w:rPr>
            </w:pPr>
            <w:r>
              <w:rPr>
                <w:rFonts w:hint="eastAsia"/>
                <w:szCs w:val="21"/>
              </w:rPr>
              <w:t>1</w:t>
            </w:r>
          </w:p>
        </w:tc>
        <w:tc>
          <w:tcPr>
            <w:tcW w:w="4961" w:type="dxa"/>
            <w:tcBorders>
              <w:left w:val="single" w:color="auto" w:sz="4" w:space="0"/>
            </w:tcBorders>
            <w:vAlign w:val="center"/>
          </w:tcPr>
          <w:p>
            <w:pPr>
              <w:spacing w:line="276" w:lineRule="auto"/>
              <w:ind w:firstLine="420" w:firstLineChars="200"/>
              <w:jc w:val="center"/>
              <w:rPr>
                <w:rFonts w:hint="eastAsia"/>
                <w:szCs w:val="21"/>
                <w:lang w:eastAsia="zh-CN"/>
              </w:rPr>
            </w:pPr>
            <w:r>
              <w:rPr>
                <w:rFonts w:hint="eastAsia"/>
                <w:szCs w:val="21"/>
                <w:lang w:eastAsia="zh-CN"/>
              </w:rPr>
              <w:t>主机</w:t>
            </w:r>
          </w:p>
        </w:tc>
        <w:tc>
          <w:tcPr>
            <w:tcW w:w="2248" w:type="dxa"/>
            <w:vAlign w:val="center"/>
          </w:tcPr>
          <w:p>
            <w:pPr>
              <w:spacing w:line="276" w:lineRule="auto"/>
              <w:ind w:firstLine="840" w:firstLineChars="400"/>
              <w:jc w:val="both"/>
              <w:rPr>
                <w:rFonts w:hint="eastAsia"/>
                <w:szCs w:val="21"/>
              </w:rPr>
            </w:pPr>
            <w:r>
              <w:rPr>
                <w:rFonts w:hint="eastAsia"/>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spacing w:line="276" w:lineRule="auto"/>
              <w:ind w:firstLine="210" w:firstLineChars="100"/>
              <w:jc w:val="both"/>
              <w:rPr>
                <w:rFonts w:hint="default"/>
                <w:szCs w:val="21"/>
                <w:lang w:val="en-US" w:eastAsia="zh-CN"/>
              </w:rPr>
            </w:pPr>
            <w:r>
              <w:rPr>
                <w:rFonts w:hint="eastAsia"/>
                <w:szCs w:val="21"/>
                <w:lang w:val="en-US" w:eastAsia="zh-CN"/>
              </w:rPr>
              <w:t>2</w:t>
            </w:r>
          </w:p>
        </w:tc>
        <w:tc>
          <w:tcPr>
            <w:tcW w:w="4961" w:type="dxa"/>
            <w:tcBorders>
              <w:left w:val="single" w:color="auto" w:sz="4" w:space="0"/>
            </w:tcBorders>
            <w:vAlign w:val="center"/>
          </w:tcPr>
          <w:p>
            <w:pPr>
              <w:spacing w:line="276" w:lineRule="auto"/>
              <w:ind w:firstLine="420" w:firstLineChars="200"/>
              <w:jc w:val="center"/>
              <w:rPr>
                <w:rFonts w:hint="eastAsia"/>
                <w:szCs w:val="21"/>
                <w:lang w:eastAsia="zh-CN"/>
              </w:rPr>
            </w:pPr>
            <w:r>
              <w:rPr>
                <w:rFonts w:hint="eastAsia"/>
                <w:szCs w:val="21"/>
                <w:lang w:eastAsia="zh-CN"/>
              </w:rPr>
              <w:t>电源线</w:t>
            </w:r>
          </w:p>
        </w:tc>
        <w:tc>
          <w:tcPr>
            <w:tcW w:w="2248" w:type="dxa"/>
            <w:vAlign w:val="center"/>
          </w:tcPr>
          <w:p>
            <w:pPr>
              <w:spacing w:line="276" w:lineRule="auto"/>
              <w:ind w:firstLine="840" w:firstLineChars="400"/>
              <w:jc w:val="both"/>
              <w:rPr>
                <w:rFonts w:hint="default"/>
                <w:szCs w:val="21"/>
                <w:lang w:val="en-US" w:eastAsia="zh-CN"/>
              </w:rPr>
            </w:pPr>
            <w:r>
              <w:rPr>
                <w:rFonts w:hint="eastAsia"/>
                <w:szCs w:val="21"/>
                <w:lang w:val="en-US" w:eastAsia="zh-CN"/>
              </w:rPr>
              <w:t>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spacing w:line="276" w:lineRule="auto"/>
              <w:ind w:firstLine="210" w:firstLineChars="100"/>
              <w:jc w:val="both"/>
              <w:rPr>
                <w:rFonts w:hint="eastAsia"/>
                <w:szCs w:val="21"/>
                <w:lang w:val="en-US" w:eastAsia="zh-CN"/>
              </w:rPr>
            </w:pPr>
            <w:r>
              <w:rPr>
                <w:rFonts w:hint="eastAsia"/>
                <w:szCs w:val="21"/>
                <w:lang w:val="en-US" w:eastAsia="zh-CN"/>
              </w:rPr>
              <w:t>3</w:t>
            </w:r>
          </w:p>
        </w:tc>
        <w:tc>
          <w:tcPr>
            <w:tcW w:w="4961" w:type="dxa"/>
            <w:tcBorders>
              <w:left w:val="single" w:color="auto" w:sz="4" w:space="0"/>
            </w:tcBorders>
            <w:vAlign w:val="center"/>
          </w:tcPr>
          <w:p>
            <w:pPr>
              <w:spacing w:line="276" w:lineRule="auto"/>
              <w:ind w:firstLine="420" w:firstLineChars="200"/>
              <w:jc w:val="center"/>
              <w:rPr>
                <w:rFonts w:hint="eastAsia"/>
                <w:szCs w:val="21"/>
                <w:lang w:val="en-US" w:eastAsia="zh-CN"/>
              </w:rPr>
            </w:pPr>
            <w:r>
              <w:rPr>
                <w:rFonts w:hint="eastAsia"/>
                <w:szCs w:val="21"/>
              </w:rPr>
              <w:t>中文版说明书/出厂测试报告等</w:t>
            </w:r>
          </w:p>
        </w:tc>
        <w:tc>
          <w:tcPr>
            <w:tcW w:w="2248" w:type="dxa"/>
            <w:vAlign w:val="center"/>
          </w:tcPr>
          <w:p>
            <w:pPr>
              <w:spacing w:line="276" w:lineRule="auto"/>
              <w:ind w:firstLine="840" w:firstLineChars="400"/>
              <w:jc w:val="both"/>
              <w:rPr>
                <w:rFonts w:hint="eastAsia"/>
                <w:szCs w:val="21"/>
                <w:lang w:val="en-US" w:eastAsia="zh-CN"/>
              </w:rPr>
            </w:pPr>
            <w:r>
              <w:rPr>
                <w:rFonts w:hint="eastAsia"/>
                <w:szCs w:val="21"/>
              </w:rPr>
              <w:t>1套</w:t>
            </w:r>
          </w:p>
        </w:tc>
      </w:tr>
    </w:tbl>
    <w:p>
      <w:pPr>
        <w:tabs>
          <w:tab w:val="left" w:pos="426"/>
        </w:tabs>
        <w:spacing w:line="360" w:lineRule="auto"/>
        <w:rPr>
          <w:rFonts w:hint="eastAsia" w:hAnsi="微软雅黑" w:eastAsia="宋体"/>
          <w:color w:val="000000"/>
          <w:szCs w:val="21"/>
          <w:lang w:eastAsia="zh-CN"/>
        </w:rPr>
      </w:pPr>
    </w:p>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四</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包8：</w:t>
      </w:r>
      <w:r>
        <w:rPr>
          <w:rFonts w:hint="eastAsia" w:cs="宋体" w:asciiTheme="minorEastAsia" w:hAnsiTheme="minorEastAsia"/>
          <w:b/>
          <w:color w:val="000000"/>
          <w:kern w:val="0"/>
          <w:sz w:val="24"/>
          <w:lang w:val="en-US" w:eastAsia="zh-CN"/>
        </w:rPr>
        <w:t xml:space="preserve">电子分析天平 </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val="en-US" w:eastAsia="zh-CN"/>
        </w:rPr>
        <w:t>2</w:t>
      </w:r>
      <w:r>
        <w:rPr>
          <w:rFonts w:hint="eastAsia" w:cs="宋体" w:asciiTheme="minorEastAsia" w:hAnsiTheme="minorEastAsia"/>
          <w:b/>
          <w:color w:val="000000"/>
          <w:kern w:val="0"/>
          <w:sz w:val="24"/>
          <w:lang w:eastAsia="zh-CN"/>
        </w:rPr>
        <w:t>套</w:t>
      </w:r>
      <w:r>
        <w:rPr>
          <w:rFonts w:hint="eastAsia" w:cs="宋体" w:asciiTheme="minorEastAsia" w:hAnsiTheme="minorEastAsia"/>
          <w:b/>
          <w:color w:val="000000"/>
          <w:kern w:val="0"/>
          <w:sz w:val="24"/>
        </w:rPr>
        <w:t xml:space="preserve">  预算</w:t>
      </w:r>
      <w:r>
        <w:rPr>
          <w:rFonts w:hint="eastAsia" w:cs="宋体" w:asciiTheme="minorEastAsia" w:hAnsiTheme="minorEastAsia"/>
          <w:b/>
          <w:color w:val="000000"/>
          <w:kern w:val="0"/>
          <w:sz w:val="24"/>
          <w:lang w:val="en-US" w:eastAsia="zh-CN"/>
        </w:rPr>
        <w:t>3</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pPr>
      <w:r>
        <w:rPr>
          <w:rFonts w:hint="eastAsia"/>
        </w:rPr>
        <w:t>1、名称：</w:t>
      </w:r>
      <w:r>
        <w:rPr>
          <w:rFonts w:hint="eastAsia"/>
          <w:lang w:val="en-US" w:eastAsia="zh-CN"/>
        </w:rPr>
        <w:t>电子分析天平</w:t>
      </w:r>
    </w:p>
    <w:p>
      <w:pPr>
        <w:pStyle w:val="16"/>
        <w:spacing w:line="276" w:lineRule="auto"/>
        <w:ind w:firstLine="0" w:firstLineChars="0"/>
        <w:rPr>
          <w:rFonts w:hint="eastAsia" w:eastAsia="宋体"/>
          <w:lang w:eastAsia="zh-CN"/>
        </w:rPr>
      </w:pPr>
      <w:r>
        <w:rPr>
          <w:rFonts w:hint="eastAsia"/>
        </w:rPr>
        <w:t>2、数量：</w:t>
      </w:r>
      <w:r>
        <w:rPr>
          <w:rFonts w:hint="eastAsia"/>
          <w:lang w:val="en-US" w:eastAsia="zh-CN"/>
        </w:rPr>
        <w:t>2套</w:t>
      </w:r>
    </w:p>
    <w:p>
      <w:pPr>
        <w:numPr>
          <w:ilvl w:val="0"/>
          <w:numId w:val="0"/>
        </w:numPr>
        <w:spacing w:line="400" w:lineRule="exact"/>
        <w:ind w:leftChars="0"/>
      </w:pPr>
      <w:r>
        <w:rPr>
          <w:rFonts w:hint="eastAsia"/>
        </w:rPr>
        <w:t>3、货期：</w:t>
      </w:r>
      <w:r>
        <w:rPr>
          <w:rFonts w:hint="eastAsia"/>
          <w:szCs w:val="21"/>
          <w:lang w:eastAsia="zh-CN"/>
        </w:rPr>
        <w:t>接采购人通知</w:t>
      </w:r>
      <w:r>
        <w:rPr>
          <w:rFonts w:hint="eastAsia"/>
          <w:szCs w:val="21"/>
        </w:rPr>
        <w:t>后一个月内</w:t>
      </w:r>
    </w:p>
    <w:p>
      <w:pPr>
        <w:pStyle w:val="16"/>
        <w:spacing w:line="276" w:lineRule="auto"/>
        <w:ind w:firstLine="0" w:firstLine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360" w:lineRule="auto"/>
        <w:jc w:val="left"/>
        <w:rPr>
          <w:rFonts w:hint="eastAsia" w:ascii="宋体" w:hAnsi="宋体"/>
          <w:szCs w:val="21"/>
          <w:lang w:val="en-US" w:eastAsia="zh-CN"/>
        </w:rPr>
      </w:pPr>
      <w:r>
        <w:rPr>
          <w:rFonts w:hint="eastAsia" w:ascii="宋体" w:hAnsi="宋体"/>
          <w:szCs w:val="21"/>
          <w:lang w:val="en-US" w:eastAsia="zh-CN"/>
        </w:rPr>
        <w:t>1、可读性0.1mg ；</w:t>
      </w:r>
    </w:p>
    <w:p>
      <w:pPr>
        <w:spacing w:line="360" w:lineRule="auto"/>
        <w:jc w:val="left"/>
        <w:rPr>
          <w:rFonts w:hint="eastAsia" w:ascii="宋体" w:hAnsi="宋体"/>
          <w:szCs w:val="21"/>
          <w:lang w:val="en-US" w:eastAsia="zh-CN"/>
        </w:rPr>
      </w:pPr>
      <w:r>
        <w:rPr>
          <w:rFonts w:hint="eastAsia" w:ascii="宋体" w:hAnsi="宋体"/>
          <w:szCs w:val="21"/>
          <w:lang w:val="en-US" w:eastAsia="zh-CN"/>
        </w:rPr>
        <w:t>2、左右除皮键，满足不同使用习惯 ；</w:t>
      </w:r>
    </w:p>
    <w:p>
      <w:pPr>
        <w:spacing w:line="360" w:lineRule="auto"/>
        <w:jc w:val="left"/>
        <w:rPr>
          <w:rFonts w:hint="eastAsia" w:ascii="宋体" w:hAnsi="宋体"/>
          <w:szCs w:val="21"/>
          <w:lang w:val="en-US" w:eastAsia="zh-CN"/>
        </w:rPr>
      </w:pPr>
      <w:r>
        <w:rPr>
          <w:rFonts w:hint="eastAsia" w:ascii="宋体" w:hAnsi="宋体"/>
          <w:szCs w:val="21"/>
          <w:lang w:val="en-US" w:eastAsia="zh-CN"/>
        </w:rPr>
        <w:t>3、重复性≤±0.1mg</w:t>
      </w:r>
    </w:p>
    <w:p>
      <w:pPr>
        <w:spacing w:line="360" w:lineRule="auto"/>
        <w:jc w:val="left"/>
        <w:rPr>
          <w:rFonts w:hint="eastAsia" w:ascii="宋体" w:hAnsi="宋体"/>
          <w:szCs w:val="21"/>
          <w:lang w:val="en-US" w:eastAsia="zh-CN"/>
        </w:rPr>
      </w:pPr>
      <w:r>
        <w:rPr>
          <w:rFonts w:hint="eastAsia" w:ascii="宋体" w:hAnsi="宋体"/>
          <w:szCs w:val="21"/>
          <w:lang w:val="en-US" w:eastAsia="zh-CN"/>
        </w:rPr>
        <w:t>4、线性≤±0.2mg</w:t>
      </w:r>
    </w:p>
    <w:p>
      <w:pPr>
        <w:spacing w:line="360" w:lineRule="auto"/>
        <w:jc w:val="left"/>
        <w:rPr>
          <w:rFonts w:hint="eastAsia" w:ascii="宋体" w:hAnsi="宋体"/>
          <w:szCs w:val="21"/>
          <w:lang w:val="en-US" w:eastAsia="zh-CN"/>
        </w:rPr>
      </w:pPr>
      <w:r>
        <w:rPr>
          <w:rFonts w:hint="eastAsia" w:ascii="宋体" w:hAnsi="宋体"/>
          <w:szCs w:val="21"/>
          <w:lang w:val="en-US" w:eastAsia="zh-CN"/>
        </w:rPr>
        <w:t>5、超载保护</w:t>
      </w:r>
    </w:p>
    <w:p>
      <w:pPr>
        <w:spacing w:line="360" w:lineRule="auto"/>
        <w:jc w:val="left"/>
        <w:rPr>
          <w:rFonts w:hint="eastAsia" w:ascii="宋体" w:hAnsi="宋体"/>
          <w:szCs w:val="21"/>
          <w:lang w:val="en-US" w:eastAsia="zh-CN"/>
        </w:rPr>
      </w:pPr>
      <w:r>
        <w:rPr>
          <w:rFonts w:hint="eastAsia" w:ascii="宋体" w:hAnsi="宋体"/>
          <w:szCs w:val="21"/>
          <w:lang w:val="en-US" w:eastAsia="zh-CN"/>
        </w:rPr>
        <w:t>6、全自动故障诊断</w:t>
      </w:r>
    </w:p>
    <w:p>
      <w:pPr>
        <w:spacing w:line="360" w:lineRule="auto"/>
        <w:jc w:val="left"/>
        <w:rPr>
          <w:rFonts w:hint="eastAsia" w:ascii="宋体" w:hAnsi="宋体"/>
          <w:szCs w:val="21"/>
          <w:lang w:val="en-US" w:eastAsia="zh-CN"/>
        </w:rPr>
      </w:pPr>
      <w:r>
        <w:rPr>
          <w:rFonts w:hint="eastAsia" w:ascii="宋体" w:hAnsi="宋体"/>
          <w:szCs w:val="21"/>
          <w:lang w:val="en-US" w:eastAsia="zh-CN"/>
        </w:rPr>
        <w:t>7、动态温度补偿</w:t>
      </w:r>
    </w:p>
    <w:p>
      <w:pPr>
        <w:spacing w:line="360" w:lineRule="auto"/>
        <w:jc w:val="left"/>
        <w:rPr>
          <w:rFonts w:hint="eastAsia" w:ascii="宋体" w:hAnsi="宋体"/>
          <w:szCs w:val="21"/>
          <w:lang w:val="en-US" w:eastAsia="zh-CN"/>
        </w:rPr>
      </w:pPr>
      <w:r>
        <w:rPr>
          <w:rFonts w:hint="eastAsia" w:ascii="宋体" w:hAnsi="宋体"/>
          <w:szCs w:val="21"/>
          <w:lang w:val="en-US" w:eastAsia="zh-CN"/>
        </w:rPr>
        <w:t>8、应用程序：计数、动物称重、百分比称量、净重求和、单位转换、合计、计算（乘、除）等</w:t>
      </w: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pStyle w:val="6"/>
        <w:rPr>
          <w:rFonts w:hint="eastAsia" w:eastAsia="宋体"/>
          <w:lang w:val="en-US" w:eastAsia="zh-CN"/>
        </w:rPr>
      </w:pPr>
      <w:r>
        <w:rPr>
          <w:rFonts w:hint="eastAsia" w:ascii="宋体" w:hAnsi="宋体"/>
        </w:rPr>
        <w:t>★</w:t>
      </w:r>
      <w:r>
        <w:rPr>
          <w:rFonts w:hint="eastAsia"/>
          <w:lang w:val="en-US" w:eastAsia="zh-CN"/>
        </w:rPr>
        <w:t>5、承担设备首次计量费用。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spacing w:line="276" w:lineRule="auto"/>
      </w:pPr>
    </w:p>
    <w:p>
      <w:pPr>
        <w:spacing w:line="276" w:lineRule="auto"/>
        <w:rPr>
          <w:b/>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 xml:space="preserve">包9：体视显微镜 </w:t>
      </w:r>
      <w:r>
        <w:rPr>
          <w:rFonts w:hint="eastAsia" w:cs="宋体" w:asciiTheme="minorEastAsia" w:hAnsiTheme="minorEastAsia"/>
          <w:b/>
          <w:color w:val="000000"/>
          <w:kern w:val="0"/>
          <w:sz w:val="24"/>
          <w:lang w:val="en-US" w:eastAsia="zh-CN"/>
        </w:rPr>
        <w:t>1</w:t>
      </w:r>
      <w:r>
        <w:rPr>
          <w:rFonts w:hint="eastAsia" w:cs="宋体" w:asciiTheme="minorEastAsia" w:hAnsiTheme="minorEastAsia"/>
          <w:b/>
          <w:color w:val="000000"/>
          <w:kern w:val="0"/>
          <w:sz w:val="24"/>
        </w:rPr>
        <w:t xml:space="preserve">套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1.5</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rPr>
          <w:rFonts w:hint="eastAsia" w:eastAsia="宋体"/>
          <w:lang w:eastAsia="zh-CN"/>
        </w:rPr>
      </w:pPr>
      <w:r>
        <w:rPr>
          <w:rFonts w:hint="eastAsia"/>
        </w:rPr>
        <w:t>1、名称：体视显微镜</w:t>
      </w:r>
    </w:p>
    <w:p>
      <w:pPr>
        <w:pStyle w:val="16"/>
        <w:spacing w:line="276" w:lineRule="auto"/>
        <w:ind w:firstLine="0" w:firstLineChars="0"/>
      </w:pPr>
      <w:r>
        <w:rPr>
          <w:rFonts w:hint="eastAsia"/>
        </w:rPr>
        <w:t>2、数量：</w:t>
      </w:r>
      <w:r>
        <w:rPr>
          <w:rFonts w:hint="eastAsia"/>
          <w:lang w:val="en-US" w:eastAsia="zh-CN"/>
        </w:rPr>
        <w:t>1</w:t>
      </w:r>
      <w:r>
        <w:rPr>
          <w:rFonts w:hint="eastAsia"/>
        </w:rPr>
        <w:t>套</w:t>
      </w:r>
    </w:p>
    <w:p>
      <w:pPr>
        <w:numPr>
          <w:ilvl w:val="0"/>
          <w:numId w:val="0"/>
        </w:numPr>
        <w:spacing w:line="400" w:lineRule="exact"/>
        <w:ind w:leftChars="0"/>
        <w:rPr>
          <w:rFonts w:hint="eastAsia"/>
          <w:szCs w:val="21"/>
        </w:rPr>
      </w:pPr>
      <w:r>
        <w:rPr>
          <w:rFonts w:hint="eastAsia"/>
        </w:rPr>
        <w:t>3、货期：</w:t>
      </w:r>
      <w:r>
        <w:rPr>
          <w:rFonts w:hint="eastAsia"/>
          <w:szCs w:val="21"/>
          <w:lang w:eastAsia="zh-CN"/>
        </w:rPr>
        <w:t>接采购人通知</w:t>
      </w:r>
      <w:r>
        <w:rPr>
          <w:rFonts w:hint="eastAsia"/>
          <w:szCs w:val="21"/>
        </w:rPr>
        <w:t>后一个月内</w:t>
      </w:r>
    </w:p>
    <w:p>
      <w:pPr>
        <w:pStyle w:val="16"/>
        <w:spacing w:line="276" w:lineRule="auto"/>
        <w:ind w:firstLine="0" w:firstLine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pStyle w:val="16"/>
        <w:numPr>
          <w:ilvl w:val="0"/>
          <w:numId w:val="0"/>
        </w:numPr>
        <w:tabs>
          <w:tab w:val="left" w:pos="426"/>
        </w:tabs>
        <w:spacing w:line="276" w:lineRule="auto"/>
        <w:ind w:leftChars="0"/>
        <w:rPr>
          <w:rFonts w:hint="eastAsia" w:cs="Arial"/>
          <w:szCs w:val="21"/>
          <w:lang w:val="en-US" w:eastAsia="zh-CN"/>
        </w:rPr>
      </w:pPr>
      <w:r>
        <w:rPr>
          <w:rFonts w:hint="eastAsia" w:cs="Arial"/>
          <w:szCs w:val="21"/>
          <w:lang w:val="en-US" w:eastAsia="zh-CN"/>
        </w:rPr>
        <w:t>1、目镜观察筒：铰链式三目，45°倾斜，双目瞳距调节范围不低于50mm-75mm，分光比50%/50%；</w:t>
      </w:r>
    </w:p>
    <w:p>
      <w:pPr>
        <w:pStyle w:val="16"/>
        <w:numPr>
          <w:ilvl w:val="0"/>
          <w:numId w:val="0"/>
        </w:numPr>
        <w:tabs>
          <w:tab w:val="left" w:pos="426"/>
        </w:tabs>
        <w:spacing w:line="276" w:lineRule="auto"/>
        <w:ind w:leftChars="0"/>
        <w:rPr>
          <w:rFonts w:hint="eastAsia" w:cs="Arial"/>
          <w:szCs w:val="21"/>
          <w:lang w:val="en-US" w:eastAsia="zh-CN"/>
        </w:rPr>
      </w:pPr>
      <w:r>
        <w:rPr>
          <w:rFonts w:hint="eastAsia" w:cs="Arial"/>
          <w:szCs w:val="21"/>
          <w:lang w:val="en-US" w:eastAsia="zh-CN"/>
        </w:rPr>
        <w:t>2、目镜：高眼点大视场目镜 ，视场数≥FN.22mm ，双边视度可以进行独立调节，且调节大小不低于±5屈光度；</w:t>
      </w:r>
    </w:p>
    <w:p>
      <w:pPr>
        <w:pStyle w:val="16"/>
        <w:numPr>
          <w:ilvl w:val="0"/>
          <w:numId w:val="0"/>
        </w:numPr>
        <w:tabs>
          <w:tab w:val="left" w:pos="426"/>
        </w:tabs>
        <w:spacing w:line="276" w:lineRule="auto"/>
        <w:ind w:leftChars="0"/>
        <w:rPr>
          <w:rFonts w:hint="eastAsia" w:cs="Arial"/>
          <w:szCs w:val="21"/>
          <w:lang w:val="en-US" w:eastAsia="zh-CN"/>
        </w:rPr>
      </w:pPr>
      <w:r>
        <w:rPr>
          <w:rFonts w:hint="eastAsia" w:cs="Arial"/>
          <w:szCs w:val="21"/>
          <w:lang w:val="en-US" w:eastAsia="zh-CN"/>
        </w:rPr>
        <w:t>3、变倍体：变倍比不低于1:6.7，且为连续变倍；</w:t>
      </w:r>
    </w:p>
    <w:p>
      <w:pPr>
        <w:pStyle w:val="16"/>
        <w:numPr>
          <w:ilvl w:val="0"/>
          <w:numId w:val="0"/>
        </w:numPr>
        <w:tabs>
          <w:tab w:val="left" w:pos="426"/>
        </w:tabs>
        <w:spacing w:line="276" w:lineRule="auto"/>
        <w:ind w:leftChars="0"/>
        <w:rPr>
          <w:rFonts w:hint="eastAsia" w:cs="Arial"/>
          <w:szCs w:val="21"/>
          <w:lang w:val="en-US" w:eastAsia="zh-CN"/>
        </w:rPr>
      </w:pPr>
      <w:r>
        <w:rPr>
          <w:rFonts w:hint="eastAsia" w:cs="Arial"/>
          <w:szCs w:val="21"/>
          <w:lang w:val="en-US" w:eastAsia="zh-CN"/>
        </w:rPr>
        <w:t>4、物镜变倍范围：不低于0.67X～4.5X，光学放大倍数6.7X-45X（可选配2X辅助物镜，可放大90倍）；</w:t>
      </w:r>
    </w:p>
    <w:p>
      <w:pPr>
        <w:pStyle w:val="16"/>
        <w:numPr>
          <w:ilvl w:val="0"/>
          <w:numId w:val="0"/>
        </w:numPr>
        <w:tabs>
          <w:tab w:val="left" w:pos="426"/>
        </w:tabs>
        <w:spacing w:line="276" w:lineRule="auto"/>
        <w:ind w:leftChars="0"/>
        <w:rPr>
          <w:rFonts w:hint="eastAsia" w:cs="Arial"/>
          <w:szCs w:val="21"/>
          <w:lang w:val="en-US" w:eastAsia="zh-CN"/>
        </w:rPr>
      </w:pPr>
      <w:r>
        <w:rPr>
          <w:rFonts w:hint="eastAsia" w:cs="Arial"/>
          <w:szCs w:val="21"/>
          <w:lang w:val="en-US" w:eastAsia="zh-CN"/>
        </w:rPr>
        <w:t>5、工作距离：标准1X物镜有效超长工作距离≥105mm，操作空间灵活；</w:t>
      </w:r>
    </w:p>
    <w:p>
      <w:pPr>
        <w:pStyle w:val="16"/>
        <w:numPr>
          <w:ilvl w:val="0"/>
          <w:numId w:val="0"/>
        </w:numPr>
        <w:tabs>
          <w:tab w:val="left" w:pos="426"/>
        </w:tabs>
        <w:spacing w:line="276" w:lineRule="auto"/>
        <w:ind w:leftChars="0"/>
        <w:rPr>
          <w:rFonts w:hint="eastAsia" w:cs="Arial"/>
          <w:szCs w:val="21"/>
          <w:lang w:val="en-US" w:eastAsia="zh-CN"/>
        </w:rPr>
      </w:pPr>
      <w:r>
        <w:rPr>
          <w:rFonts w:hint="eastAsia" w:cs="Arial"/>
          <w:szCs w:val="21"/>
          <w:lang w:val="en-US" w:eastAsia="zh-CN"/>
        </w:rPr>
        <w:t>6.、底座：立柱式底座，行程106mm；且配有三块不同种类的工作板，可进行随时更换以便适配不同类型样品的观察需求；</w:t>
      </w:r>
    </w:p>
    <w:p>
      <w:pPr>
        <w:pStyle w:val="16"/>
        <w:numPr>
          <w:ilvl w:val="0"/>
          <w:numId w:val="0"/>
        </w:numPr>
        <w:tabs>
          <w:tab w:val="left" w:pos="426"/>
        </w:tabs>
        <w:spacing w:line="276" w:lineRule="auto"/>
        <w:ind w:leftChars="0"/>
        <w:rPr>
          <w:rFonts w:hint="eastAsia" w:cs="Arial"/>
          <w:szCs w:val="21"/>
          <w:lang w:val="en-US" w:eastAsia="zh-CN"/>
        </w:rPr>
      </w:pPr>
      <w:r>
        <w:rPr>
          <w:rFonts w:hint="eastAsia" w:cs="Arial"/>
          <w:szCs w:val="21"/>
          <w:lang w:val="en-US" w:eastAsia="zh-CN"/>
        </w:rPr>
        <w:t>7、调焦托架：调焦镜架，调焦手轮松紧可调，升降范围≥50mm；</w:t>
      </w:r>
    </w:p>
    <w:p>
      <w:pPr>
        <w:pStyle w:val="16"/>
        <w:numPr>
          <w:ilvl w:val="0"/>
          <w:numId w:val="0"/>
        </w:numPr>
        <w:tabs>
          <w:tab w:val="left" w:pos="426"/>
        </w:tabs>
        <w:spacing w:line="276" w:lineRule="auto"/>
        <w:ind w:leftChars="0"/>
        <w:rPr>
          <w:rFonts w:hint="eastAsia" w:cs="Arial"/>
          <w:szCs w:val="21"/>
          <w:lang w:val="en-US" w:eastAsia="zh-CN"/>
        </w:rPr>
      </w:pPr>
      <w:r>
        <w:rPr>
          <w:rFonts w:hint="eastAsia" w:cs="Arial"/>
          <w:szCs w:val="21"/>
          <w:lang w:val="en-US" w:eastAsia="zh-CN"/>
        </w:rPr>
        <w:t>8.、接口：匹配0.5倍C型接口，可升级同品牌显微成像系统，方便安装使用；</w:t>
      </w:r>
    </w:p>
    <w:p>
      <w:pPr>
        <w:pStyle w:val="16"/>
        <w:numPr>
          <w:ilvl w:val="0"/>
          <w:numId w:val="0"/>
        </w:numPr>
        <w:tabs>
          <w:tab w:val="left" w:pos="426"/>
        </w:tabs>
        <w:spacing w:line="276" w:lineRule="auto"/>
        <w:ind w:leftChars="0"/>
        <w:rPr>
          <w:rFonts w:hint="eastAsia" w:cs="Arial"/>
          <w:szCs w:val="21"/>
          <w:lang w:val="en-US" w:eastAsia="zh-CN"/>
        </w:rPr>
      </w:pPr>
      <w:r>
        <w:rPr>
          <w:rFonts w:hint="eastAsia" w:cs="Arial"/>
          <w:szCs w:val="21"/>
          <w:lang w:val="en-US" w:eastAsia="zh-CN"/>
        </w:rPr>
        <w:t>9、照明系统：上、下光源均采用LED冷光源照明、亮度分别独立可调；且一个具有斜照角度光源可调；</w:t>
      </w:r>
    </w:p>
    <w:p>
      <w:pPr>
        <w:pStyle w:val="16"/>
        <w:numPr>
          <w:ilvl w:val="0"/>
          <w:numId w:val="0"/>
        </w:numPr>
        <w:tabs>
          <w:tab w:val="left" w:pos="426"/>
        </w:tabs>
        <w:spacing w:line="276" w:lineRule="auto"/>
        <w:ind w:leftChars="0"/>
        <w:rPr>
          <w:rFonts w:hint="eastAsia" w:cs="Arial"/>
          <w:szCs w:val="21"/>
          <w:lang w:val="en-US" w:eastAsia="zh-CN"/>
        </w:rPr>
      </w:pPr>
      <w:r>
        <w:rPr>
          <w:rFonts w:hint="eastAsia" w:cs="Arial"/>
          <w:szCs w:val="21"/>
          <w:lang w:val="en-US" w:eastAsia="zh-CN"/>
        </w:rPr>
        <w:t>10、后期可升级荧光功能实现体视荧光显微镜功能，实现明场和荧光的同时观察；</w:t>
      </w:r>
    </w:p>
    <w:p>
      <w:pPr>
        <w:spacing w:line="276" w:lineRule="auto"/>
        <w:rPr>
          <w:rFonts w:hint="eastAsia"/>
        </w:rPr>
      </w:pPr>
      <w:r>
        <w:rPr>
          <w:rFonts w:hint="eastAsia" w:ascii="宋体" w:hAnsi="宋体" w:cs="宋体"/>
          <w:b/>
          <w:bCs/>
        </w:rPr>
        <w:t>三、单台配置要求</w:t>
      </w:r>
    </w:p>
    <w:tbl>
      <w:tblPr>
        <w:tblStyle w:val="11"/>
        <w:tblW w:w="0" w:type="auto"/>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4961"/>
        <w:gridCol w:w="2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b/>
                <w:sz w:val="24"/>
              </w:rPr>
            </w:pPr>
            <w:r>
              <w:rPr>
                <w:rFonts w:hint="eastAsia" w:ascii="宋体" w:hAnsi="宋体" w:eastAsia="宋体" w:cs="宋体"/>
                <w:b/>
                <w:sz w:val="24"/>
              </w:rPr>
              <w:t>序号</w:t>
            </w:r>
          </w:p>
        </w:tc>
        <w:tc>
          <w:tcPr>
            <w:tcW w:w="4961" w:type="dxa"/>
            <w:tcBorders>
              <w:left w:val="single" w:color="auto" w:sz="4" w:space="0"/>
            </w:tcBorders>
          </w:tcPr>
          <w:p>
            <w:pPr>
              <w:spacing w:line="360" w:lineRule="auto"/>
              <w:jc w:val="center"/>
              <w:rPr>
                <w:rFonts w:ascii="宋体" w:hAnsi="宋体" w:eastAsia="宋体" w:cs="宋体"/>
                <w:b/>
                <w:sz w:val="24"/>
              </w:rPr>
            </w:pPr>
            <w:r>
              <w:rPr>
                <w:rFonts w:hint="eastAsia" w:ascii="宋体" w:hAnsi="宋体" w:eastAsia="宋体" w:cs="宋体"/>
                <w:b/>
                <w:sz w:val="24"/>
              </w:rPr>
              <w:t>部件名称</w:t>
            </w:r>
          </w:p>
        </w:tc>
        <w:tc>
          <w:tcPr>
            <w:tcW w:w="2248" w:type="dxa"/>
          </w:tcPr>
          <w:p>
            <w:pPr>
              <w:widowControl/>
              <w:spacing w:line="360" w:lineRule="auto"/>
              <w:jc w:val="center"/>
              <w:rPr>
                <w:rFonts w:ascii="宋体" w:hAnsi="宋体" w:eastAsia="宋体" w:cs="宋体"/>
                <w:b/>
                <w:sz w:val="24"/>
              </w:rPr>
            </w:pPr>
            <w:r>
              <w:rPr>
                <w:rFonts w:hint="eastAsia" w:ascii="宋体" w:hAnsi="宋体" w:eastAsia="宋体" w:cs="宋体"/>
                <w:b/>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1</w:t>
            </w:r>
          </w:p>
        </w:tc>
        <w:tc>
          <w:tcPr>
            <w:tcW w:w="4961" w:type="dxa"/>
            <w:tcBorders>
              <w:left w:val="single" w:color="auto" w:sz="4" w:space="0"/>
            </w:tcBorders>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显微镜主机</w:t>
            </w:r>
          </w:p>
        </w:tc>
        <w:tc>
          <w:tcPr>
            <w:tcW w:w="2248" w:type="dxa"/>
            <w:vAlign w:val="center"/>
          </w:tcPr>
          <w:p>
            <w:pPr>
              <w:widowControl/>
              <w:spacing w:line="360" w:lineRule="exact"/>
              <w:jc w:val="center"/>
              <w:rPr>
                <w:rFonts w:ascii="宋体" w:hAnsi="宋体" w:eastAsia="宋体" w:cs="宋体"/>
                <w:szCs w:val="21"/>
              </w:rPr>
            </w:pPr>
            <w:r>
              <w:rPr>
                <w:rFonts w:hint="eastAsia" w:ascii="宋体" w:hAnsi="宋体" w:cs="宋体"/>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w:t>
            </w:r>
          </w:p>
        </w:tc>
        <w:tc>
          <w:tcPr>
            <w:tcW w:w="4961" w:type="dxa"/>
            <w:tcBorders>
              <w:left w:val="single" w:color="auto" w:sz="4" w:space="0"/>
            </w:tcBorders>
            <w:vAlign w:val="center"/>
          </w:tcPr>
          <w:p>
            <w:pPr>
              <w:widowControl/>
              <w:spacing w:line="360" w:lineRule="exact"/>
              <w:jc w:val="center"/>
              <w:rPr>
                <w:rFonts w:hint="eastAsia" w:ascii="宋体" w:hAnsi="宋体" w:eastAsia="宋体" w:cs="宋体"/>
                <w:szCs w:val="21"/>
              </w:rPr>
            </w:pPr>
            <w:r>
              <w:rPr>
                <w:rFonts w:hint="eastAsia" w:ascii="宋体" w:hAnsi="宋体" w:eastAsia="宋体" w:cs="宋体"/>
                <w:szCs w:val="21"/>
              </w:rPr>
              <w:t>电源线</w:t>
            </w:r>
          </w:p>
        </w:tc>
        <w:tc>
          <w:tcPr>
            <w:tcW w:w="2248" w:type="dxa"/>
            <w:vAlign w:val="center"/>
          </w:tcPr>
          <w:p>
            <w:pPr>
              <w:widowControl/>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38" w:type="dxa"/>
            <w:tcBorders>
              <w:right w:val="single" w:color="auto" w:sz="4" w:space="0"/>
            </w:tcBorders>
            <w:vAlign w:val="center"/>
          </w:tcPr>
          <w:p>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w:t>
            </w:r>
          </w:p>
        </w:tc>
        <w:tc>
          <w:tcPr>
            <w:tcW w:w="4961" w:type="dxa"/>
            <w:tcBorders>
              <w:left w:val="single" w:color="auto" w:sz="4" w:space="0"/>
            </w:tcBorders>
            <w:vAlign w:val="center"/>
          </w:tcPr>
          <w:p>
            <w:pPr>
              <w:jc w:val="center"/>
              <w:rPr>
                <w:rFonts w:hint="eastAsia" w:ascii="宋体" w:hAnsi="Times New Roman" w:eastAsia="宋体" w:cs="Times New Roman"/>
                <w:kern w:val="0"/>
                <w:sz w:val="21"/>
                <w:szCs w:val="21"/>
                <w:lang w:val="en-US" w:eastAsia="zh-CN" w:bidi="ar-SA"/>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248" w:type="dxa"/>
            <w:vAlign w:val="center"/>
          </w:tcPr>
          <w:p>
            <w:pPr>
              <w:jc w:val="center"/>
              <w:rPr>
                <w:rFonts w:hint="eastAsia" w:ascii="宋体" w:hAnsi="Times New Roman" w:eastAsia="宋体" w:cs="Times New Roman"/>
                <w:kern w:val="0"/>
                <w:sz w:val="21"/>
                <w:szCs w:val="21"/>
                <w:lang w:val="en-US" w:eastAsia="zh-CN" w:bidi="ar-SA"/>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rFonts w:hint="eastAsia" w:cs="Arial"/>
          <w:szCs w:val="21"/>
        </w:rPr>
      </w:pPr>
      <w:r>
        <w:rPr>
          <w:rFonts w:hint="eastAsia" w:ascii="宋体" w:hAnsi="宋体" w:cs="宋体"/>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p>
      <w:pPr>
        <w:spacing w:line="276" w:lineRule="auto"/>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 xml:space="preserve">包10：空气波压力治疗仪 </w:t>
      </w:r>
      <w:r>
        <w:rPr>
          <w:rFonts w:hint="eastAsia" w:cs="宋体" w:asciiTheme="minorEastAsia" w:hAnsiTheme="minorEastAsia"/>
          <w:b/>
          <w:color w:val="000000"/>
          <w:kern w:val="0"/>
          <w:sz w:val="24"/>
          <w:lang w:val="en-US" w:eastAsia="zh-CN"/>
        </w:rPr>
        <w:t>5</w:t>
      </w:r>
      <w:r>
        <w:rPr>
          <w:rFonts w:hint="eastAsia" w:cs="宋体" w:asciiTheme="minorEastAsia" w:hAnsiTheme="minorEastAsia"/>
          <w:b/>
          <w:color w:val="000000"/>
          <w:kern w:val="0"/>
          <w:sz w:val="24"/>
        </w:rPr>
        <w:t xml:space="preserve">套   </w:t>
      </w:r>
      <w:r>
        <w:rPr>
          <w:rFonts w:hint="eastAsia" w:cs="宋体" w:asciiTheme="minorEastAsia" w:hAnsiTheme="minorEastAsia"/>
          <w:b/>
          <w:color w:val="000000"/>
          <w:kern w:val="0"/>
          <w:sz w:val="24"/>
          <w:lang w:eastAsia="zh-CN"/>
        </w:rPr>
        <w:t>限价</w:t>
      </w:r>
      <w:r>
        <w:rPr>
          <w:rFonts w:hint="eastAsia" w:cs="宋体" w:asciiTheme="minorEastAsia" w:hAnsiTheme="minorEastAsia"/>
          <w:b/>
          <w:color w:val="000000"/>
          <w:kern w:val="0"/>
          <w:sz w:val="24"/>
          <w:lang w:val="en-US" w:eastAsia="zh-CN"/>
        </w:rPr>
        <w:t>6.5</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pPr>
      <w:r>
        <w:rPr>
          <w:rFonts w:hint="eastAsia"/>
        </w:rPr>
        <w:t>1、名称：空气波压力治疗仪</w:t>
      </w:r>
    </w:p>
    <w:p>
      <w:pPr>
        <w:pStyle w:val="16"/>
        <w:spacing w:line="276" w:lineRule="auto"/>
        <w:ind w:firstLine="0" w:firstLineChars="0"/>
      </w:pPr>
      <w:r>
        <w:rPr>
          <w:rFonts w:hint="eastAsia"/>
        </w:rPr>
        <w:t>2、数量：</w:t>
      </w:r>
      <w:r>
        <w:rPr>
          <w:rFonts w:hint="eastAsia"/>
          <w:lang w:val="en-US" w:eastAsia="zh-CN"/>
        </w:rPr>
        <w:t>5</w:t>
      </w:r>
      <w:r>
        <w:rPr>
          <w:rFonts w:hint="eastAsia"/>
        </w:rPr>
        <w:t>套</w:t>
      </w:r>
    </w:p>
    <w:p>
      <w:pPr>
        <w:numPr>
          <w:ilvl w:val="0"/>
          <w:numId w:val="0"/>
        </w:numPr>
        <w:spacing w:line="400" w:lineRule="exact"/>
        <w:ind w:leftChars="0"/>
        <w:rPr>
          <w:szCs w:val="21"/>
        </w:rPr>
      </w:pPr>
      <w:r>
        <w:rPr>
          <w:rFonts w:hint="eastAsia"/>
        </w:rPr>
        <w:t>3、货期：</w:t>
      </w:r>
      <w:r>
        <w:rPr>
          <w:rFonts w:hint="eastAsia"/>
          <w:szCs w:val="21"/>
          <w:lang w:eastAsia="zh-CN"/>
        </w:rPr>
        <w:t>接采购人通知</w:t>
      </w:r>
      <w:r>
        <w:rPr>
          <w:rFonts w:hint="eastAsia"/>
          <w:szCs w:val="21"/>
        </w:rPr>
        <w:t>后一个月内</w:t>
      </w:r>
    </w:p>
    <w:p>
      <w:pPr>
        <w:spacing w:line="400" w:lineRule="exact"/>
      </w:pPr>
      <w:r>
        <w:rPr>
          <w:rFonts w:hint="eastAsia"/>
          <w:szCs w:val="21"/>
        </w:rPr>
        <w:t>4、用途：</w:t>
      </w:r>
      <w:r>
        <w:rPr>
          <w:rFonts w:hint="eastAsia" w:ascii="宋体" w:hAnsi="宋体" w:eastAsia="宋体" w:cs="宋体"/>
          <w:szCs w:val="21"/>
        </w:rPr>
        <w:t>通过对人体外周血液和组织施加周期变化的压力，促进并改善血液循环</w:t>
      </w:r>
      <w:r>
        <w:rPr>
          <w:rFonts w:hint="eastAsia"/>
          <w:szCs w:val="21"/>
        </w:rPr>
        <w:t>。</w:t>
      </w:r>
    </w:p>
    <w:p>
      <w:pPr>
        <w:pStyle w:val="16"/>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一键式操作，节省护士工作量；</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可悬挂床头、体积小巧，方便护士携带转移；</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可单独应用足套或分节套筒；</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压力范围50～240mmHg;</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具备梯度压力，防止静脉逆流，保护静脉瓣膜不受损伤，增加静脉血回流量；</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具备连续加压，有效促使下肢血液的静脉排空，确保血液流速稳定在较高的水平；</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充气腿套可对腿部进行圆周施压，能有效消除静脉瓣后的血液淤积；</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治疗时间0-30分可调；</w:t>
      </w:r>
    </w:p>
    <w:p>
      <w:pPr>
        <w:widowControl/>
        <w:numPr>
          <w:ilvl w:val="0"/>
          <w:numId w:val="10"/>
        </w:numPr>
        <w:shd w:val="clear" w:color="auto" w:fill="FFFFFF"/>
        <w:tabs>
          <w:tab w:val="left" w:pos="426"/>
        </w:tabs>
        <w:spacing w:line="360" w:lineRule="auto"/>
        <w:jc w:val="left"/>
        <w:rPr>
          <w:rFonts w:ascii="宋体" w:hAnsi="宋体" w:eastAsia="宋体" w:cs="宋体"/>
          <w:bCs/>
          <w:szCs w:val="21"/>
        </w:rPr>
      </w:pPr>
      <w:r>
        <w:rPr>
          <w:rFonts w:hint="eastAsia" w:ascii="宋体" w:hAnsi="宋体" w:eastAsia="宋体" w:cs="宋体"/>
          <w:bCs/>
          <w:szCs w:val="21"/>
        </w:rPr>
        <w:t>通气管医用级快速接头与套筒一次对接，避免每腔单独连接时的误接风险。</w:t>
      </w:r>
    </w:p>
    <w:p>
      <w:pPr>
        <w:rPr>
          <w:szCs w:val="21"/>
        </w:rPr>
      </w:pPr>
    </w:p>
    <w:p>
      <w:pPr>
        <w:spacing w:line="400" w:lineRule="exact"/>
        <w:rPr>
          <w:b/>
        </w:rPr>
      </w:pPr>
      <w:r>
        <w:rPr>
          <w:rFonts w:hint="eastAsia"/>
          <w:b/>
        </w:rPr>
        <w:t>三、配置清单(包括但不限于)</w:t>
      </w:r>
    </w:p>
    <w:tbl>
      <w:tblPr>
        <w:tblStyle w:val="12"/>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467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主要组件内容</w:t>
            </w:r>
          </w:p>
        </w:tc>
        <w:tc>
          <w:tcPr>
            <w:tcW w:w="212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1</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主机</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2</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宋体" w:hAnsi="宋体" w:eastAsia="宋体" w:cs="宋体"/>
                <w:szCs w:val="21"/>
              </w:rPr>
              <w:t>下肢套筒</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3</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宋体" w:hAnsi="宋体" w:eastAsia="宋体" w:cs="宋体"/>
                <w:szCs w:val="21"/>
              </w:rPr>
              <w:t>单组通气管</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4</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宋体" w:hAnsi="宋体" w:eastAsia="宋体" w:cs="宋体"/>
                <w:szCs w:val="21"/>
              </w:rPr>
              <w:t>双组通气管</w:t>
            </w:r>
          </w:p>
        </w:tc>
        <w:tc>
          <w:tcPr>
            <w:tcW w:w="2127" w:type="dxa"/>
            <w:vAlign w:val="center"/>
          </w:tcPr>
          <w:p>
            <w:pPr>
              <w:spacing w:line="360" w:lineRule="auto"/>
              <w:jc w:val="center"/>
              <w:rPr>
                <w:rFonts w:hint="default" w:ascii="Calibri" w:hAnsi="Calibri"/>
                <w:szCs w:val="21"/>
                <w:lang w:val="en-US" w:eastAsia="zh-CN"/>
              </w:rPr>
            </w:pPr>
            <w:r>
              <w:rPr>
                <w:rFonts w:hint="eastAsia" w:ascii="Calibri" w:hAnsi="Calibri"/>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5</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宋体" w:hAnsi="宋体" w:eastAsia="宋体" w:cs="宋体"/>
                <w:szCs w:val="21"/>
              </w:rPr>
              <w:t xml:space="preserve">    台车（含挂钩）</w:t>
            </w:r>
          </w:p>
        </w:tc>
        <w:tc>
          <w:tcPr>
            <w:tcW w:w="2127" w:type="dxa"/>
            <w:vAlign w:val="center"/>
          </w:tcPr>
          <w:p>
            <w:pPr>
              <w:spacing w:line="360" w:lineRule="auto"/>
              <w:jc w:val="center"/>
              <w:rPr>
                <w:rFonts w:hint="default" w:ascii="Calibri" w:hAnsi="Calibri"/>
                <w:szCs w:val="21"/>
                <w:lang w:val="en-US" w:eastAsia="zh-CN"/>
              </w:rPr>
            </w:pPr>
            <w:r>
              <w:rPr>
                <w:rFonts w:hint="eastAsia" w:ascii="Calibri" w:hAnsi="Calibri"/>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spacing w:line="360" w:lineRule="auto"/>
              <w:jc w:val="center"/>
              <w:rPr>
                <w:rFonts w:hint="default" w:eastAsia="宋体" w:asciiTheme="minorEastAsia" w:hAnsiTheme="minorEastAsia"/>
                <w:kern w:val="0"/>
                <w:sz w:val="20"/>
                <w:szCs w:val="21"/>
                <w:lang w:val="en-US" w:eastAsia="zh-CN"/>
              </w:rPr>
            </w:pPr>
            <w:r>
              <w:rPr>
                <w:rFonts w:hint="eastAsia" w:asciiTheme="minorEastAsia" w:hAnsiTheme="minorEastAsia"/>
                <w:kern w:val="0"/>
                <w:sz w:val="20"/>
                <w:szCs w:val="21"/>
                <w:lang w:val="en-US" w:eastAsia="zh-CN"/>
              </w:rPr>
              <w:t>4</w:t>
            </w:r>
          </w:p>
        </w:tc>
        <w:tc>
          <w:tcPr>
            <w:tcW w:w="4677" w:type="dxa"/>
            <w:vAlign w:val="top"/>
          </w:tcPr>
          <w:p>
            <w:pPr>
              <w:spacing w:line="360" w:lineRule="auto"/>
              <w:jc w:val="center"/>
              <w:rPr>
                <w:rFonts w:ascii="宋体" w:hAnsi="宋体"/>
                <w:bCs/>
                <w:kern w:val="0"/>
                <w:szCs w:val="21"/>
              </w:rPr>
            </w:pPr>
            <w:r>
              <w:rPr>
                <w:rFonts w:hint="eastAsia" w:ascii="Calibri" w:hAnsi="Calibri"/>
                <w:szCs w:val="21"/>
              </w:rPr>
              <w:t>中文版说明书/出厂测试报告等</w:t>
            </w:r>
          </w:p>
        </w:tc>
        <w:tc>
          <w:tcPr>
            <w:tcW w:w="2127" w:type="dxa"/>
            <w:vAlign w:val="top"/>
          </w:tcPr>
          <w:p>
            <w:pPr>
              <w:spacing w:line="360" w:lineRule="auto"/>
              <w:jc w:val="center"/>
              <w:rPr>
                <w:rFonts w:ascii="宋体" w:hAnsi="宋体"/>
                <w:bCs/>
                <w:kern w:val="0"/>
                <w:szCs w:val="21"/>
              </w:rPr>
            </w:pPr>
            <w:r>
              <w:rPr>
                <w:rFonts w:hint="eastAsia" w:ascii="Calibri" w:hAnsi="Calibri"/>
                <w:szCs w:val="21"/>
              </w:rPr>
              <w:t>1套</w:t>
            </w:r>
          </w:p>
        </w:tc>
      </w:tr>
    </w:tbl>
    <w:p>
      <w:pPr>
        <w:spacing w:line="276" w:lineRule="auto"/>
        <w:ind w:firstLine="420" w:firstLineChars="200"/>
        <w:rPr>
          <w:szCs w:val="21"/>
        </w:rPr>
      </w:pP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四、验收要求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center"/>
        <w:rPr>
          <w:rFonts w:hint="eastAsia" w:cs="宋体" w:asciiTheme="minorEastAsia" w:hAnsiTheme="minorEastAsia"/>
          <w:b/>
          <w:color w:val="000000"/>
          <w:kern w:val="0"/>
          <w:sz w:val="24"/>
        </w:rPr>
      </w:pPr>
    </w:p>
    <w:p>
      <w:pPr>
        <w:spacing w:line="276" w:lineRule="auto"/>
        <w:jc w:val="center"/>
        <w:rPr>
          <w:rFonts w:hint="eastAsia" w:cs="宋体" w:asciiTheme="minorEastAsia" w:hAnsiTheme="minorEastAsia"/>
          <w:b/>
          <w:color w:val="000000"/>
          <w:kern w:val="0"/>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包1</w:t>
      </w:r>
      <w:r>
        <w:rPr>
          <w:rFonts w:hint="eastAsia" w:cs="宋体" w:asciiTheme="minorEastAsia" w:hAnsiTheme="minorEastAsia"/>
          <w:b/>
          <w:color w:val="000000"/>
          <w:kern w:val="0"/>
          <w:sz w:val="24"/>
          <w:lang w:val="en-US" w:eastAsia="zh-CN"/>
        </w:rPr>
        <w:t>1</w:t>
      </w:r>
      <w:r>
        <w:rPr>
          <w:rFonts w:hint="eastAsia" w:cs="宋体" w:asciiTheme="minorEastAsia" w:hAnsiTheme="minorEastAsia"/>
          <w:b/>
          <w:color w:val="000000"/>
          <w:kern w:val="0"/>
          <w:sz w:val="24"/>
        </w:rPr>
        <w:t>：</w:t>
      </w:r>
      <w:r>
        <w:rPr>
          <w:rFonts w:hint="eastAsia" w:cs="宋体" w:asciiTheme="minorEastAsia" w:hAnsiTheme="minorEastAsia"/>
          <w:b/>
          <w:color w:val="000000"/>
          <w:kern w:val="0"/>
          <w:sz w:val="24"/>
          <w:lang w:eastAsia="zh-CN"/>
        </w:rPr>
        <w:t>产床</w:t>
      </w:r>
      <w:r>
        <w:rPr>
          <w:rFonts w:hint="eastAsia" w:cs="宋体" w:asciiTheme="minorEastAsia" w:hAnsiTheme="minorEastAsia"/>
          <w:b/>
          <w:color w:val="000000"/>
          <w:kern w:val="0"/>
          <w:sz w:val="24"/>
        </w:rPr>
        <w:t xml:space="preserve"> 1套   </w:t>
      </w:r>
      <w:r>
        <w:rPr>
          <w:rFonts w:hint="eastAsia" w:cs="宋体" w:asciiTheme="minorEastAsia" w:hAnsiTheme="minorEastAsia"/>
          <w:b/>
          <w:color w:val="000000"/>
          <w:kern w:val="0"/>
          <w:sz w:val="24"/>
          <w:lang w:eastAsia="zh-CN"/>
        </w:rPr>
        <w:t>限价</w:t>
      </w:r>
      <w:r>
        <w:rPr>
          <w:rFonts w:hint="eastAsia" w:cs="宋体" w:asciiTheme="minorEastAsia" w:hAnsiTheme="minorEastAsia"/>
          <w:b/>
          <w:color w:val="000000"/>
          <w:kern w:val="0"/>
          <w:sz w:val="24"/>
          <w:lang w:val="en-US" w:eastAsia="zh-CN"/>
        </w:rPr>
        <w:t>10</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6"/>
        <w:spacing w:line="276" w:lineRule="auto"/>
        <w:ind w:firstLine="0" w:firstLineChars="0"/>
      </w:pPr>
      <w:r>
        <w:rPr>
          <w:rFonts w:hint="eastAsia"/>
        </w:rPr>
        <w:t>1、名称：</w:t>
      </w:r>
      <w:r>
        <w:rPr>
          <w:rFonts w:hint="eastAsia"/>
          <w:lang w:eastAsia="zh-CN"/>
        </w:rPr>
        <w:t>产床</w:t>
      </w:r>
    </w:p>
    <w:p>
      <w:pPr>
        <w:pStyle w:val="16"/>
        <w:spacing w:line="276" w:lineRule="auto"/>
        <w:ind w:firstLine="0" w:firstLineChars="0"/>
      </w:pPr>
      <w:r>
        <w:rPr>
          <w:rFonts w:hint="eastAsia"/>
        </w:rPr>
        <w:t>2、数量：1套</w:t>
      </w:r>
    </w:p>
    <w:p>
      <w:pPr>
        <w:numPr>
          <w:ilvl w:val="0"/>
          <w:numId w:val="0"/>
        </w:numPr>
        <w:spacing w:line="400" w:lineRule="exact"/>
        <w:ind w:leftChars="0"/>
        <w:rPr>
          <w:rFonts w:hint="eastAsia"/>
          <w:szCs w:val="21"/>
        </w:rPr>
      </w:pPr>
      <w:r>
        <w:rPr>
          <w:rFonts w:hint="eastAsia"/>
        </w:rPr>
        <w:t>3、货期：</w:t>
      </w:r>
      <w:r>
        <w:rPr>
          <w:rFonts w:hint="eastAsia"/>
          <w:szCs w:val="21"/>
          <w:lang w:eastAsia="zh-CN"/>
        </w:rPr>
        <w:t>接采购人通知</w:t>
      </w:r>
      <w:r>
        <w:rPr>
          <w:rFonts w:hint="eastAsia"/>
          <w:szCs w:val="21"/>
        </w:rPr>
        <w:t>后一个月内</w:t>
      </w:r>
    </w:p>
    <w:p>
      <w:pPr>
        <w:pStyle w:val="16"/>
        <w:spacing w:line="276" w:lineRule="auto"/>
        <w:ind w:firstLine="0" w:firstLineChars="0"/>
        <w:rPr>
          <w:rFonts w:hint="eastAsia" w:eastAsia="宋体"/>
          <w:szCs w:val="21"/>
          <w:lang w:val="en-US" w:eastAsia="zh-CN"/>
        </w:rPr>
      </w:pPr>
      <w:r>
        <w:rPr>
          <w:rFonts w:hint="eastAsia"/>
          <w:szCs w:val="21"/>
          <w:lang w:val="en-US" w:eastAsia="zh-CN"/>
        </w:rPr>
        <w:t>4、用途：</w:t>
      </w:r>
      <w:r>
        <w:rPr>
          <w:rFonts w:hint="eastAsia"/>
          <w:color w:val="000000"/>
          <w:szCs w:val="21"/>
        </w:rPr>
        <w:t>用途：用于孕妇分娩前、过程中、过程后使用。</w:t>
      </w:r>
    </w:p>
    <w:p>
      <w:pPr>
        <w:pStyle w:val="16"/>
        <w:spacing w:line="276" w:lineRule="auto"/>
        <w:ind w:firstLine="0" w:firstLine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400" w:lineRule="exact"/>
        <w:rPr>
          <w:rFonts w:hint="eastAsia"/>
        </w:rPr>
      </w:pPr>
      <w:r>
        <w:rPr>
          <w:rFonts w:hint="eastAsia"/>
        </w:rPr>
        <w:t>1、手术台升降、背板角度、纵转与刹车皆以电动操控；</w:t>
      </w:r>
    </w:p>
    <w:p>
      <w:pPr>
        <w:spacing w:line="400" w:lineRule="exact"/>
        <w:rPr>
          <w:rFonts w:hint="eastAsia"/>
        </w:rPr>
      </w:pPr>
      <w:r>
        <w:rPr>
          <w:rFonts w:hint="eastAsia"/>
        </w:rPr>
        <w:t>2、床垫与床板的分离无需借助工具，所有驱动可由防水、防污的脚踏开关完成；</w:t>
      </w:r>
    </w:p>
    <w:p>
      <w:pPr>
        <w:spacing w:line="400" w:lineRule="exact"/>
        <w:rPr>
          <w:rFonts w:hint="eastAsia"/>
        </w:rPr>
      </w:pPr>
      <w:r>
        <w:rPr>
          <w:rFonts w:hint="eastAsia"/>
        </w:rPr>
        <w:t>3、床身底座、升降柱、主要传动结构至少以304#不锈钢被覆，床架材质至少为304#不锈钢，耐腐蚀、稳固；</w:t>
      </w:r>
    </w:p>
    <w:p>
      <w:pPr>
        <w:spacing w:line="400" w:lineRule="exact"/>
        <w:rPr>
          <w:rFonts w:hint="eastAsia"/>
        </w:rPr>
      </w:pPr>
      <w:r>
        <w:rPr>
          <w:rFonts w:hint="eastAsia"/>
        </w:rPr>
        <w:t>4、床板防水、抗污、耐酸碱、X光透视均匀无污点；</w:t>
      </w:r>
    </w:p>
    <w:p>
      <w:pPr>
        <w:spacing w:line="400" w:lineRule="exact"/>
        <w:rPr>
          <w:rFonts w:hint="eastAsia"/>
        </w:rPr>
      </w:pPr>
      <w:r>
        <w:rPr>
          <w:rFonts w:hint="eastAsia"/>
        </w:rPr>
        <w:t>5、床面上升下降具有≥30cm之行程，升降柱采用二节式套筒设计；</w:t>
      </w:r>
    </w:p>
    <w:p>
      <w:pPr>
        <w:spacing w:line="400" w:lineRule="exact"/>
        <w:rPr>
          <w:rFonts w:hint="eastAsia"/>
        </w:rPr>
      </w:pPr>
      <w:r>
        <w:rPr>
          <w:rFonts w:hint="eastAsia"/>
        </w:rPr>
        <w:t>6、具备可收藏、可升降的辅助板；污物盆可有效盛装，不会造成羊水飞溅，亦可防止婴儿滑脱；</w:t>
      </w:r>
    </w:p>
    <w:p>
      <w:pPr>
        <w:spacing w:line="400" w:lineRule="exact"/>
        <w:rPr>
          <w:rFonts w:hint="eastAsia"/>
        </w:rPr>
      </w:pPr>
      <w:r>
        <w:rPr>
          <w:rFonts w:hint="eastAsia"/>
        </w:rPr>
        <w:t>7、电动刹车系统可自动调节高度；有手动释放装置可解除停电时刹车。</w:t>
      </w:r>
    </w:p>
    <w:p>
      <w:pPr>
        <w:spacing w:line="400" w:lineRule="exact"/>
        <w:rPr>
          <w:rFonts w:hint="eastAsia"/>
        </w:rPr>
      </w:pPr>
      <w:r>
        <w:rPr>
          <w:rFonts w:hint="eastAsia"/>
        </w:rPr>
        <w:t>8、底座无凸出物利于操作者放置腿脚，有内凹设计以利于医务人员接近产妇更佳；</w:t>
      </w:r>
    </w:p>
    <w:p>
      <w:pPr>
        <w:spacing w:line="400" w:lineRule="exact"/>
        <w:rPr>
          <w:rFonts w:hint="eastAsia"/>
        </w:rPr>
      </w:pPr>
      <w:r>
        <w:rPr>
          <w:rFonts w:hint="eastAsia"/>
        </w:rPr>
        <w:t>9、▲床身宽度≥60cm，长度≥130cm，臀部可单独调节；有头高脚低功能，产床离地高度合理，最低高度≤66cm，方便产妇上下产台而不必借用脚垫或台阶；亦有头低脚高功能以利于急救。</w:t>
      </w:r>
    </w:p>
    <w:p>
      <w:pPr>
        <w:spacing w:line="400" w:lineRule="exact"/>
        <w:rPr>
          <w:rFonts w:hint="eastAsia"/>
        </w:rPr>
      </w:pPr>
      <w:r>
        <w:rPr>
          <w:rFonts w:hint="eastAsia"/>
        </w:rPr>
        <w:t>10、▲床尾挡板为改良短板，或伸缩后可固定。</w:t>
      </w:r>
    </w:p>
    <w:p>
      <w:pPr>
        <w:spacing w:line="400" w:lineRule="exact"/>
        <w:rPr>
          <w:rFonts w:hint="eastAsia"/>
        </w:rPr>
      </w:pPr>
      <w:r>
        <w:rPr>
          <w:rFonts w:hint="eastAsia"/>
        </w:rPr>
        <w:t>11、腿架固定器锁住腿架支柱后可承受≥10KgM的扭力，避免腿架受力后旋转。</w:t>
      </w:r>
    </w:p>
    <w:p>
      <w:pPr>
        <w:spacing w:line="400" w:lineRule="exact"/>
        <w:rPr>
          <w:rFonts w:hint="eastAsia" w:eastAsia="宋体"/>
          <w:lang w:eastAsia="zh-CN"/>
        </w:rPr>
      </w:pPr>
      <w:r>
        <w:rPr>
          <w:rFonts w:hint="eastAsia"/>
        </w:rPr>
        <w:t>12、床体承载重量≥250Kg</w:t>
      </w:r>
      <w:r>
        <w:rPr>
          <w:rFonts w:hint="eastAsia"/>
          <w:lang w:eastAsia="zh-CN"/>
        </w:rPr>
        <w:t>。</w:t>
      </w:r>
    </w:p>
    <w:p>
      <w:pPr>
        <w:spacing w:line="400" w:lineRule="exact"/>
        <w:rPr>
          <w:rFonts w:hint="eastAsia" w:eastAsia="宋体"/>
          <w:lang w:eastAsia="zh-CN"/>
        </w:rPr>
      </w:pPr>
      <w:r>
        <w:rPr>
          <w:rFonts w:hint="eastAsia"/>
        </w:rPr>
        <w:t>13、背板角度：+70°~0°</w:t>
      </w:r>
      <w:r>
        <w:rPr>
          <w:rFonts w:hint="eastAsia"/>
          <w:lang w:eastAsia="zh-CN"/>
        </w:rPr>
        <w:t>。</w:t>
      </w:r>
    </w:p>
    <w:p>
      <w:pPr>
        <w:spacing w:line="400" w:lineRule="exact"/>
        <w:rPr>
          <w:rFonts w:hint="eastAsia"/>
          <w:lang w:eastAsia="zh-CN"/>
        </w:rPr>
      </w:pPr>
      <w:r>
        <w:rPr>
          <w:rFonts w:hint="eastAsia"/>
        </w:rPr>
        <w:t>14、纵转角度：+25°~-10°</w:t>
      </w:r>
      <w:r>
        <w:rPr>
          <w:rFonts w:hint="eastAsia"/>
          <w:lang w:eastAsia="zh-CN"/>
        </w:rPr>
        <w:t>。</w:t>
      </w:r>
    </w:p>
    <w:p>
      <w:pPr>
        <w:spacing w:line="400" w:lineRule="exact"/>
        <w:rPr>
          <w:rFonts w:hint="eastAsia"/>
          <w:lang w:val="en-US" w:eastAsia="zh-CN"/>
        </w:rPr>
      </w:pPr>
    </w:p>
    <w:p>
      <w:pPr>
        <w:spacing w:line="400" w:lineRule="exact"/>
        <w:rPr>
          <w:b/>
        </w:rPr>
      </w:pPr>
      <w:r>
        <w:rPr>
          <w:rFonts w:hint="eastAsia"/>
          <w:b/>
        </w:rPr>
        <w:t>三、配置清单(包括但不限于)</w:t>
      </w:r>
    </w:p>
    <w:tbl>
      <w:tblPr>
        <w:tblStyle w:val="12"/>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467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主要组件内容</w:t>
            </w:r>
          </w:p>
        </w:tc>
        <w:tc>
          <w:tcPr>
            <w:tcW w:w="212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1</w:t>
            </w:r>
          </w:p>
        </w:tc>
        <w:tc>
          <w:tcPr>
            <w:tcW w:w="467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手术台主体</w:t>
            </w:r>
          </w:p>
        </w:tc>
        <w:tc>
          <w:tcPr>
            <w:tcW w:w="212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2</w:t>
            </w:r>
          </w:p>
        </w:tc>
        <w:tc>
          <w:tcPr>
            <w:tcW w:w="467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枕头</w:t>
            </w:r>
          </w:p>
        </w:tc>
        <w:tc>
          <w:tcPr>
            <w:tcW w:w="2127" w:type="dxa"/>
            <w:vAlign w:val="center"/>
          </w:tcPr>
          <w:p>
            <w:pPr>
              <w:spacing w:line="360" w:lineRule="auto"/>
              <w:jc w:val="center"/>
              <w:rPr>
                <w:rFonts w:hint="default" w:ascii="Times New Roman" w:hAnsi="Times New Roman" w:eastAsia="宋体" w:cs="Times New Roman"/>
                <w:kern w:val="2"/>
                <w:sz w:val="21"/>
                <w:szCs w:val="21"/>
                <w:lang w:val="en-US" w:eastAsia="zh-CN" w:bidi="ar-SA"/>
              </w:rPr>
            </w:pPr>
            <w:r>
              <w:rPr>
                <w:rFonts w:hint="eastAsia"/>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3</w:t>
            </w:r>
          </w:p>
        </w:tc>
        <w:tc>
          <w:tcPr>
            <w:tcW w:w="467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升降式手板</w:t>
            </w:r>
          </w:p>
        </w:tc>
        <w:tc>
          <w:tcPr>
            <w:tcW w:w="212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4</w:t>
            </w:r>
          </w:p>
        </w:tc>
        <w:tc>
          <w:tcPr>
            <w:tcW w:w="467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床垫</w:t>
            </w:r>
          </w:p>
        </w:tc>
        <w:tc>
          <w:tcPr>
            <w:tcW w:w="212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5</w:t>
            </w:r>
          </w:p>
        </w:tc>
        <w:tc>
          <w:tcPr>
            <w:tcW w:w="467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防水坐垫</w:t>
            </w:r>
          </w:p>
        </w:tc>
        <w:tc>
          <w:tcPr>
            <w:tcW w:w="212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6</w:t>
            </w:r>
          </w:p>
        </w:tc>
        <w:tc>
          <w:tcPr>
            <w:tcW w:w="467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腰侧拉杆</w:t>
            </w:r>
          </w:p>
        </w:tc>
        <w:tc>
          <w:tcPr>
            <w:tcW w:w="212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7</w:t>
            </w:r>
          </w:p>
        </w:tc>
        <w:tc>
          <w:tcPr>
            <w:tcW w:w="467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中型腿架（含固定器）</w:t>
            </w:r>
          </w:p>
        </w:tc>
        <w:tc>
          <w:tcPr>
            <w:tcW w:w="212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8</w:t>
            </w:r>
          </w:p>
        </w:tc>
        <w:tc>
          <w:tcPr>
            <w:tcW w:w="467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辅助板（内藏式）</w:t>
            </w:r>
          </w:p>
        </w:tc>
        <w:tc>
          <w:tcPr>
            <w:tcW w:w="212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9</w:t>
            </w:r>
          </w:p>
        </w:tc>
        <w:tc>
          <w:tcPr>
            <w:tcW w:w="467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污物盆</w:t>
            </w:r>
          </w:p>
        </w:tc>
        <w:tc>
          <w:tcPr>
            <w:tcW w:w="212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10</w:t>
            </w:r>
          </w:p>
        </w:tc>
        <w:tc>
          <w:tcPr>
            <w:tcW w:w="467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脚踏开关</w:t>
            </w:r>
          </w:p>
        </w:tc>
        <w:tc>
          <w:tcPr>
            <w:tcW w:w="212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spacing w:line="360" w:lineRule="auto"/>
              <w:jc w:val="center"/>
              <w:rPr>
                <w:rFonts w:hint="default" w:asciiTheme="minorEastAsia" w:hAnsiTheme="minorEastAsia"/>
                <w:kern w:val="0"/>
                <w:sz w:val="20"/>
                <w:szCs w:val="21"/>
                <w:lang w:val="en-US" w:eastAsia="zh-CN"/>
              </w:rPr>
            </w:pPr>
            <w:r>
              <w:rPr>
                <w:rFonts w:hint="eastAsia" w:asciiTheme="minorEastAsia" w:hAnsiTheme="minorEastAsia"/>
                <w:kern w:val="0"/>
                <w:sz w:val="20"/>
                <w:szCs w:val="21"/>
                <w:lang w:val="en-US" w:eastAsia="zh-CN"/>
              </w:rPr>
              <w:t>11</w:t>
            </w:r>
          </w:p>
        </w:tc>
        <w:tc>
          <w:tcPr>
            <w:tcW w:w="467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电源线</w:t>
            </w:r>
          </w:p>
        </w:tc>
        <w:tc>
          <w:tcPr>
            <w:tcW w:w="2127" w:type="dxa"/>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spacing w:line="360" w:lineRule="auto"/>
              <w:jc w:val="center"/>
              <w:rPr>
                <w:rFonts w:hint="default" w:eastAsia="宋体" w:asciiTheme="minorEastAsia" w:hAnsiTheme="minorEastAsia"/>
                <w:kern w:val="0"/>
                <w:sz w:val="20"/>
                <w:szCs w:val="21"/>
                <w:lang w:val="en-US" w:eastAsia="zh-CN"/>
              </w:rPr>
            </w:pPr>
            <w:r>
              <w:rPr>
                <w:rFonts w:hint="eastAsia" w:asciiTheme="minorEastAsia" w:hAnsiTheme="minorEastAsia"/>
                <w:kern w:val="0"/>
                <w:sz w:val="20"/>
                <w:szCs w:val="21"/>
                <w:lang w:val="en-US" w:eastAsia="zh-CN"/>
              </w:rPr>
              <w:t>12</w:t>
            </w:r>
          </w:p>
        </w:tc>
        <w:tc>
          <w:tcPr>
            <w:tcW w:w="4677" w:type="dxa"/>
            <w:vAlign w:val="center"/>
          </w:tcPr>
          <w:p>
            <w:pPr>
              <w:spacing w:line="360" w:lineRule="auto"/>
              <w:jc w:val="center"/>
              <w:rPr>
                <w:rFonts w:ascii="宋体" w:hAnsi="宋体"/>
                <w:bCs/>
                <w:kern w:val="0"/>
                <w:szCs w:val="21"/>
              </w:rPr>
            </w:pPr>
            <w:r>
              <w:rPr>
                <w:rFonts w:hint="eastAsia" w:ascii="Calibri" w:hAnsi="Calibri"/>
                <w:szCs w:val="21"/>
              </w:rPr>
              <w:t>中文版说明书/出厂测试报告等</w:t>
            </w:r>
          </w:p>
        </w:tc>
        <w:tc>
          <w:tcPr>
            <w:tcW w:w="2127" w:type="dxa"/>
            <w:vAlign w:val="center"/>
          </w:tcPr>
          <w:p>
            <w:pPr>
              <w:spacing w:line="360" w:lineRule="auto"/>
              <w:jc w:val="center"/>
              <w:rPr>
                <w:rFonts w:ascii="宋体" w:hAnsi="宋体"/>
                <w:bCs/>
                <w:kern w:val="0"/>
                <w:szCs w:val="21"/>
              </w:rPr>
            </w:pPr>
            <w:r>
              <w:rPr>
                <w:rFonts w:hint="eastAsia" w:ascii="Calibri" w:hAnsi="Calibri"/>
                <w:szCs w:val="21"/>
              </w:rPr>
              <w:t>1套</w:t>
            </w:r>
          </w:p>
        </w:tc>
      </w:tr>
    </w:tbl>
    <w:p>
      <w:pPr>
        <w:spacing w:line="276" w:lineRule="auto"/>
        <w:ind w:firstLine="420" w:firstLineChars="200"/>
        <w:rPr>
          <w:szCs w:val="21"/>
        </w:rPr>
      </w:pP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四、验收要求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5"/>
      </w:pPr>
    </w:p>
    <w:p>
      <w:pPr>
        <w:widowControl/>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包1</w:t>
      </w:r>
      <w:r>
        <w:rPr>
          <w:rFonts w:hint="eastAsia" w:cs="宋体" w:asciiTheme="minorEastAsia" w:hAnsiTheme="minorEastAsia"/>
          <w:b/>
          <w:color w:val="000000"/>
          <w:kern w:val="0"/>
          <w:sz w:val="24"/>
          <w:lang w:val="en-US" w:eastAsia="zh-CN"/>
        </w:rPr>
        <w:t>2</w:t>
      </w:r>
      <w:r>
        <w:rPr>
          <w:rFonts w:hint="eastAsia" w:cs="宋体" w:asciiTheme="minorEastAsia" w:hAnsiTheme="minorEastAsia"/>
          <w:b/>
          <w:color w:val="000000"/>
          <w:kern w:val="0"/>
          <w:sz w:val="24"/>
        </w:rPr>
        <w:t>：</w:t>
      </w:r>
      <w:r>
        <w:rPr>
          <w:rFonts w:hint="eastAsia" w:cs="宋体" w:asciiTheme="minorEastAsia" w:hAnsiTheme="minorEastAsia"/>
          <w:b/>
          <w:color w:val="000000"/>
          <w:kern w:val="0"/>
          <w:sz w:val="24"/>
          <w:lang w:val="en-US" w:eastAsia="zh-CN"/>
        </w:rPr>
        <w:t>2条</w:t>
      </w:r>
      <w:r>
        <w:rPr>
          <w:rFonts w:hint="eastAsia" w:cs="宋体" w:asciiTheme="minorEastAsia" w:hAnsiTheme="minorEastAsia"/>
          <w:b/>
          <w:color w:val="000000"/>
          <w:kern w:val="0"/>
          <w:sz w:val="24"/>
          <w:lang w:eastAsia="zh-CN"/>
        </w:rPr>
        <w:t>奥林巴斯</w:t>
      </w:r>
      <w:r>
        <w:rPr>
          <w:rFonts w:hint="eastAsia" w:cs="宋体" w:asciiTheme="minorEastAsia" w:hAnsiTheme="minorEastAsia"/>
          <w:b/>
          <w:color w:val="000000"/>
          <w:kern w:val="0"/>
          <w:sz w:val="24"/>
        </w:rPr>
        <w:t>高清电子腹腔镜</w:t>
      </w:r>
      <w:r>
        <w:rPr>
          <w:rFonts w:hint="eastAsia" w:cs="宋体" w:asciiTheme="minorEastAsia" w:hAnsiTheme="minorEastAsia"/>
          <w:b/>
          <w:color w:val="000000"/>
          <w:kern w:val="0"/>
          <w:sz w:val="24"/>
          <w:lang w:eastAsia="zh-CN"/>
        </w:rPr>
        <w:t>维修服务</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val="en-US" w:eastAsia="zh-CN"/>
        </w:rPr>
        <w:t xml:space="preserve"> </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7</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numPr>
          <w:ilvl w:val="0"/>
          <w:numId w:val="11"/>
        </w:numPr>
        <w:spacing w:line="276" w:lineRule="auto"/>
        <w:rPr>
          <w:rFonts w:cs="宋体"/>
          <w:b/>
          <w:kern w:val="0"/>
          <w:szCs w:val="21"/>
        </w:rPr>
      </w:pPr>
      <w:r>
        <w:rPr>
          <w:rFonts w:hint="eastAsia" w:cs="宋体"/>
          <w:b/>
          <w:kern w:val="0"/>
          <w:szCs w:val="21"/>
        </w:rPr>
        <w:t>服务期、保修设备、保修范围（如下表所示）：</w:t>
      </w:r>
    </w:p>
    <w:p>
      <w:pPr>
        <w:spacing w:line="276" w:lineRule="auto"/>
        <w:rPr>
          <w:rFonts w:cs="宋体"/>
          <w:b/>
          <w:kern w:val="0"/>
          <w:szCs w:val="21"/>
        </w:rPr>
      </w:pPr>
    </w:p>
    <w:tbl>
      <w:tblPr>
        <w:tblStyle w:val="1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2085"/>
        <w:gridCol w:w="1418"/>
        <w:gridCol w:w="708"/>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00" w:type="dxa"/>
            <w:vAlign w:val="center"/>
          </w:tcPr>
          <w:p>
            <w:pPr>
              <w:spacing w:line="276" w:lineRule="auto"/>
              <w:rPr>
                <w:rFonts w:hint="eastAsia" w:eastAsia="宋体" w:asciiTheme="minorEastAsia" w:hAnsiTheme="minorEastAsia"/>
                <w:kern w:val="0"/>
                <w:szCs w:val="21"/>
                <w:lang w:eastAsia="zh-CN"/>
              </w:rPr>
            </w:pPr>
            <w:r>
              <w:rPr>
                <w:rFonts w:hint="eastAsia" w:asciiTheme="minorEastAsia" w:hAnsiTheme="minorEastAsia"/>
                <w:kern w:val="0"/>
                <w:szCs w:val="21"/>
                <w:lang w:eastAsia="zh-CN"/>
              </w:rPr>
              <w:t>序号</w:t>
            </w:r>
          </w:p>
        </w:tc>
        <w:tc>
          <w:tcPr>
            <w:tcW w:w="2085"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设备名称</w:t>
            </w:r>
          </w:p>
        </w:tc>
        <w:tc>
          <w:tcPr>
            <w:tcW w:w="1418"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故障</w:t>
            </w:r>
          </w:p>
        </w:tc>
        <w:tc>
          <w:tcPr>
            <w:tcW w:w="708"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数量</w:t>
            </w:r>
          </w:p>
        </w:tc>
        <w:tc>
          <w:tcPr>
            <w:tcW w:w="3261" w:type="dxa"/>
            <w:vAlign w:val="center"/>
          </w:tcPr>
          <w:p>
            <w:pPr>
              <w:spacing w:line="276" w:lineRule="auto"/>
              <w:rPr>
                <w:rFonts w:asciiTheme="minorEastAsia" w:hAnsiTheme="minorEastAsia"/>
                <w:kern w:val="0"/>
                <w:szCs w:val="21"/>
              </w:rPr>
            </w:pPr>
            <w:r>
              <w:rPr>
                <w:rFonts w:hint="eastAsia" w:asciiTheme="minorEastAsia" w:hAnsiTheme="minorEastAsia"/>
                <w:kern w:val="0"/>
                <w:szCs w:val="21"/>
              </w:rPr>
              <w:t>维修服务范围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00" w:type="dxa"/>
          </w:tcPr>
          <w:p>
            <w:pPr>
              <w:spacing w:line="276" w:lineRule="auto"/>
              <w:rPr>
                <w:rFonts w:hint="eastAsia" w:eastAsia="宋体" w:asciiTheme="minorEastAsia" w:hAnsiTheme="minorEastAsia"/>
                <w:kern w:val="0"/>
                <w:szCs w:val="21"/>
                <w:lang w:eastAsia="zh-CN"/>
              </w:rPr>
            </w:pPr>
            <w:r>
              <w:rPr>
                <w:rFonts w:hint="eastAsia" w:asciiTheme="minorEastAsia" w:hAnsiTheme="minorEastAsia"/>
                <w:kern w:val="0"/>
                <w:szCs w:val="21"/>
                <w:lang w:val="en-US" w:eastAsia="zh-CN"/>
              </w:rPr>
              <w:t>1</w:t>
            </w:r>
          </w:p>
        </w:tc>
        <w:tc>
          <w:tcPr>
            <w:tcW w:w="2085" w:type="dxa"/>
          </w:tcPr>
          <w:p>
            <w:pPr>
              <w:spacing w:line="276" w:lineRule="auto"/>
              <w:jc w:val="left"/>
              <w:rPr>
                <w:rFonts w:asciiTheme="minorEastAsia" w:hAnsiTheme="minorEastAsia"/>
                <w:kern w:val="0"/>
                <w:szCs w:val="21"/>
              </w:rPr>
            </w:pPr>
            <w:r>
              <w:rPr>
                <w:rFonts w:hint="eastAsia" w:asciiTheme="minorEastAsia" w:hAnsiTheme="minorEastAsia"/>
                <w:kern w:val="0"/>
                <w:szCs w:val="21"/>
              </w:rPr>
              <w:t>高清电子腹腔镜（</w:t>
            </w:r>
            <w:r>
              <w:rPr>
                <w:rFonts w:hint="eastAsia" w:asciiTheme="minorEastAsia" w:hAnsiTheme="minorEastAsia"/>
                <w:kern w:val="0"/>
                <w:szCs w:val="21"/>
                <w:lang w:eastAsia="zh-CN"/>
              </w:rPr>
              <w:t>奥林巴斯</w:t>
            </w:r>
            <w:r>
              <w:rPr>
                <w:rFonts w:asciiTheme="minorEastAsia" w:hAnsiTheme="minorEastAsia"/>
                <w:kern w:val="0"/>
                <w:szCs w:val="21"/>
              </w:rPr>
              <w:t>WA50022B</w:t>
            </w:r>
            <w:r>
              <w:rPr>
                <w:rFonts w:hint="eastAsia" w:asciiTheme="minorEastAsia" w:hAnsiTheme="minorEastAsia"/>
                <w:kern w:val="0"/>
                <w:szCs w:val="21"/>
              </w:rPr>
              <w:t>，2</w:t>
            </w:r>
            <w:r>
              <w:rPr>
                <w:rFonts w:asciiTheme="minorEastAsia" w:hAnsiTheme="minorEastAsia"/>
                <w:kern w:val="0"/>
                <w:szCs w:val="21"/>
              </w:rPr>
              <w:t>017</w:t>
            </w:r>
            <w:r>
              <w:rPr>
                <w:rFonts w:hint="eastAsia" w:asciiTheme="minorEastAsia" w:hAnsiTheme="minorEastAsia"/>
                <w:kern w:val="0"/>
                <w:szCs w:val="21"/>
              </w:rPr>
              <w:t>年购入）</w:t>
            </w:r>
          </w:p>
        </w:tc>
        <w:tc>
          <w:tcPr>
            <w:tcW w:w="1418" w:type="dxa"/>
          </w:tcPr>
          <w:p>
            <w:pPr>
              <w:spacing w:line="276" w:lineRule="auto"/>
              <w:rPr>
                <w:rFonts w:asciiTheme="minorEastAsia" w:hAnsiTheme="minorEastAsia"/>
                <w:kern w:val="0"/>
                <w:szCs w:val="21"/>
              </w:rPr>
            </w:pPr>
            <w:r>
              <w:rPr>
                <w:rFonts w:hint="eastAsia" w:asciiTheme="minorEastAsia" w:hAnsiTheme="minorEastAsia"/>
                <w:kern w:val="0"/>
                <w:szCs w:val="21"/>
              </w:rPr>
              <w:t>电子镜黑屏、无图像显示，C</w:t>
            </w:r>
            <w:r>
              <w:rPr>
                <w:rFonts w:asciiTheme="minorEastAsia" w:hAnsiTheme="minorEastAsia"/>
                <w:kern w:val="0"/>
                <w:szCs w:val="21"/>
              </w:rPr>
              <w:t>CD</w:t>
            </w:r>
            <w:r>
              <w:rPr>
                <w:rFonts w:hint="eastAsia" w:asciiTheme="minorEastAsia" w:hAnsiTheme="minorEastAsia"/>
                <w:kern w:val="0"/>
                <w:szCs w:val="21"/>
              </w:rPr>
              <w:t>损坏，</w:t>
            </w:r>
            <w:r>
              <w:rPr>
                <w:rFonts w:ascii="Arial" w:hAnsi="Arial" w:cs="Arial"/>
                <w:color w:val="333333"/>
                <w:szCs w:val="21"/>
                <w:shd w:val="clear" w:color="auto" w:fill="FFFFFF"/>
              </w:rPr>
              <w:t>按键老化</w:t>
            </w:r>
            <w:r>
              <w:rPr>
                <w:rFonts w:hint="eastAsia" w:ascii="Arial" w:hAnsi="Arial" w:cs="Arial"/>
                <w:color w:val="333333"/>
                <w:szCs w:val="21"/>
                <w:shd w:val="clear" w:color="auto" w:fill="FFFFFF"/>
              </w:rPr>
              <w:t>，</w:t>
            </w:r>
            <w:r>
              <w:rPr>
                <w:rFonts w:ascii="Arial" w:hAnsi="Arial" w:cs="Arial"/>
                <w:color w:val="333333"/>
                <w:szCs w:val="21"/>
                <w:shd w:val="clear" w:color="auto" w:fill="FFFFFF"/>
              </w:rPr>
              <w:t>软管有刮花</w:t>
            </w:r>
          </w:p>
        </w:tc>
        <w:tc>
          <w:tcPr>
            <w:tcW w:w="708" w:type="dxa"/>
          </w:tcPr>
          <w:p>
            <w:pPr>
              <w:spacing w:line="276" w:lineRule="auto"/>
              <w:rPr>
                <w:rFonts w:hint="eastAsia" w:eastAsia="宋体" w:asciiTheme="minorEastAsia" w:hAnsiTheme="minorEastAsia"/>
                <w:kern w:val="0"/>
                <w:szCs w:val="21"/>
                <w:lang w:eastAsia="zh-CN"/>
              </w:rPr>
            </w:pPr>
            <w:r>
              <w:rPr>
                <w:rFonts w:asciiTheme="minorEastAsia" w:hAnsiTheme="minorEastAsia"/>
                <w:kern w:val="0"/>
                <w:szCs w:val="21"/>
              </w:rPr>
              <w:t>2</w:t>
            </w:r>
            <w:r>
              <w:rPr>
                <w:rFonts w:hint="eastAsia" w:asciiTheme="minorEastAsia" w:hAnsiTheme="minorEastAsia"/>
                <w:kern w:val="0"/>
                <w:szCs w:val="21"/>
                <w:lang w:eastAsia="zh-CN"/>
              </w:rPr>
              <w:t>条</w:t>
            </w:r>
          </w:p>
        </w:tc>
        <w:tc>
          <w:tcPr>
            <w:tcW w:w="3261" w:type="dxa"/>
          </w:tcPr>
          <w:p>
            <w:pPr>
              <w:spacing w:line="276" w:lineRule="auto"/>
              <w:jc w:val="left"/>
              <w:rPr>
                <w:rFonts w:asciiTheme="minorEastAsia" w:hAnsiTheme="minorEastAsia"/>
                <w:kern w:val="0"/>
                <w:szCs w:val="21"/>
              </w:rPr>
            </w:pPr>
            <w:r>
              <w:rPr>
                <w:rFonts w:hint="eastAsia" w:asciiTheme="minorEastAsia" w:hAnsiTheme="minorEastAsia"/>
                <w:kern w:val="0"/>
                <w:szCs w:val="21"/>
              </w:rPr>
              <w:t>更换C</w:t>
            </w:r>
            <w:r>
              <w:rPr>
                <w:rFonts w:asciiTheme="minorEastAsia" w:hAnsiTheme="minorEastAsia"/>
                <w:kern w:val="0"/>
                <w:szCs w:val="21"/>
              </w:rPr>
              <w:t>CD</w:t>
            </w:r>
            <w:r>
              <w:rPr>
                <w:rFonts w:hint="eastAsia" w:asciiTheme="minorEastAsia" w:hAnsiTheme="minorEastAsia"/>
                <w:kern w:val="0"/>
                <w:szCs w:val="21"/>
              </w:rPr>
              <w:t>组件、光束、软管、按键，在设备故障维修期间，能提供同数量、同型号的备品。</w:t>
            </w:r>
          </w:p>
        </w:tc>
      </w:tr>
    </w:tbl>
    <w:p>
      <w:pPr>
        <w:tabs>
          <w:tab w:val="left" w:pos="540"/>
        </w:tabs>
        <w:spacing w:line="276" w:lineRule="auto"/>
        <w:rPr>
          <w:b/>
          <w:szCs w:val="21"/>
        </w:rPr>
      </w:pPr>
      <w:r>
        <w:rPr>
          <w:rFonts w:hint="eastAsia"/>
          <w:b/>
          <w:szCs w:val="21"/>
        </w:rPr>
        <w:t>二、服务内容及要求</w:t>
      </w:r>
    </w:p>
    <w:p>
      <w:pPr>
        <w:spacing w:after="156" w:afterLines="50" w:line="276" w:lineRule="auto"/>
        <w:rPr>
          <w:rFonts w:cs="Arial" w:asciiTheme="minorEastAsia" w:hAnsiTheme="minorEastAsia"/>
          <w:szCs w:val="21"/>
        </w:rPr>
      </w:pPr>
      <w:r>
        <w:rPr>
          <w:rFonts w:hint="eastAsia" w:cs="Arial" w:asciiTheme="minorEastAsia" w:hAnsiTheme="minorEastAsia"/>
          <w:szCs w:val="21"/>
        </w:rPr>
        <w:t>1、投标人必须是在中华人民共和国国内注册的独立法人资质。</w:t>
      </w:r>
    </w:p>
    <w:p>
      <w:pPr>
        <w:autoSpaceDE w:val="0"/>
        <w:autoSpaceDN w:val="0"/>
        <w:spacing w:line="276" w:lineRule="auto"/>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、投标人具备医疗设备维修资质，提供相应服务文件证明。</w:t>
      </w:r>
    </w:p>
    <w:p>
      <w:pPr>
        <w:autoSpaceDE w:val="0"/>
        <w:autoSpaceDN w:val="0"/>
        <w:spacing w:line="276" w:lineRule="auto"/>
        <w:rPr>
          <w:rFonts w:asciiTheme="minorEastAsia" w:hAnsiTheme="minorEastAsia"/>
          <w:szCs w:val="21"/>
        </w:rPr>
      </w:pPr>
      <w:r>
        <w:rPr>
          <w:rFonts w:hint="eastAsia" w:asciiTheme="minorEastAsia" w:hAnsiTheme="minorEastAsia"/>
          <w:szCs w:val="21"/>
        </w:rPr>
        <w:t>3、</w:t>
      </w:r>
      <w:r>
        <w:rPr>
          <w:rFonts w:hint="eastAsia" w:cs="Arial" w:asciiTheme="minorEastAsia" w:hAnsiTheme="minorEastAsia"/>
          <w:bCs/>
          <w:szCs w:val="21"/>
        </w:rPr>
        <w:t>投标人在省内常驻投标产品服务工程师≥</w:t>
      </w:r>
      <w:r>
        <w:rPr>
          <w:rFonts w:hint="eastAsia" w:cs="Arial" w:asciiTheme="minorEastAsia" w:hAnsiTheme="minorEastAsia"/>
          <w:bCs/>
          <w:szCs w:val="21"/>
          <w:u w:val="single"/>
        </w:rPr>
        <w:t xml:space="preserve"> 3 </w:t>
      </w:r>
      <w:r>
        <w:rPr>
          <w:rFonts w:hint="eastAsia" w:cs="Arial" w:asciiTheme="minorEastAsia" w:hAnsiTheme="minorEastAsia"/>
          <w:bCs/>
          <w:szCs w:val="21"/>
        </w:rPr>
        <w:t>名。</w:t>
      </w:r>
    </w:p>
    <w:p>
      <w:pPr>
        <w:autoSpaceDE w:val="0"/>
        <w:autoSpaceDN w:val="0"/>
        <w:spacing w:line="276" w:lineRule="auto"/>
        <w:rPr>
          <w:rFonts w:asciiTheme="minorEastAsia" w:hAnsiTheme="minorEastAsia"/>
          <w:szCs w:val="21"/>
        </w:rPr>
      </w:pPr>
      <w:r>
        <w:rPr>
          <w:rFonts w:hint="eastAsia" w:asciiTheme="minorEastAsia" w:hAnsiTheme="minorEastAsia"/>
          <w:szCs w:val="21"/>
        </w:rPr>
        <w:t>4、</w:t>
      </w:r>
      <w:r>
        <w:rPr>
          <w:rFonts w:hint="eastAsia"/>
          <w:szCs w:val="21"/>
        </w:rPr>
        <w:t>保修期≥ 1年。</w:t>
      </w:r>
    </w:p>
    <w:p>
      <w:pPr>
        <w:spacing w:line="276" w:lineRule="auto"/>
      </w:pPr>
      <w:r>
        <w:t>5</w:t>
      </w:r>
      <w:r>
        <w:rPr>
          <w:rFonts w:hint="eastAsia"/>
        </w:rPr>
        <w:t>、服务时间≤48小时解决故障。</w:t>
      </w:r>
    </w:p>
    <w:p>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13514"/>
    <w:multiLevelType w:val="singleLevel"/>
    <w:tmpl w:val="F4313514"/>
    <w:lvl w:ilvl="0" w:tentative="0">
      <w:start w:val="1"/>
      <w:numFmt w:val="decimal"/>
      <w:lvlText w:val="%1."/>
      <w:lvlJc w:val="left"/>
      <w:pPr>
        <w:ind w:left="425" w:hanging="425"/>
      </w:pPr>
      <w:rPr>
        <w:rFonts w:hint="default"/>
      </w:rPr>
    </w:lvl>
  </w:abstractNum>
  <w:abstractNum w:abstractNumId="1">
    <w:nsid w:val="007E1BC4"/>
    <w:multiLevelType w:val="multilevel"/>
    <w:tmpl w:val="007E1BC4"/>
    <w:lvl w:ilvl="0" w:tentative="0">
      <w:start w:val="1"/>
      <w:numFmt w:val="decimal"/>
      <w:suff w:val="nothing"/>
      <w:lvlText w:val="第%1章 "/>
      <w:lvlJc w:val="left"/>
      <w:rPr>
        <w:rFonts w:hint="eastAsia" w:cs="Times New Roman"/>
      </w:rPr>
    </w:lvl>
    <w:lvl w:ilvl="1" w:tentative="0">
      <w:start w:val="1"/>
      <w:numFmt w:val="decimal"/>
      <w:pStyle w:val="2"/>
      <w:lvlText w:val="%1.%2"/>
      <w:lvlJc w:val="left"/>
      <w:pPr>
        <w:tabs>
          <w:tab w:val="left" w:pos="720"/>
        </w:tabs>
      </w:pPr>
      <w:rPr>
        <w:rFonts w:hint="eastAsia" w:cs="Times New Roman"/>
      </w:rPr>
    </w:lvl>
    <w:lvl w:ilvl="2" w:tentative="0">
      <w:start w:val="1"/>
      <w:numFmt w:val="decimal"/>
      <w:lvlText w:val="2.%3"/>
      <w:lvlJc w:val="left"/>
      <w:pPr>
        <w:tabs>
          <w:tab w:val="left" w:pos="0"/>
        </w:tabs>
        <w:ind w:left="0" w:firstLine="0"/>
      </w:pPr>
      <w:rPr>
        <w:rFonts w:hint="eastAsia" w:cs="Times New Roman"/>
      </w:rPr>
    </w:lvl>
    <w:lvl w:ilvl="3" w:tentative="0">
      <w:start w:val="1"/>
      <w:numFmt w:val="decimal"/>
      <w:lvlText w:val="%1.%2.%3.%4"/>
      <w:lvlJc w:val="left"/>
      <w:pPr>
        <w:tabs>
          <w:tab w:val="left" w:pos="1080"/>
        </w:tabs>
      </w:pPr>
      <w:rPr>
        <w:rFonts w:hint="eastAsia" w:cs="Times New Roman"/>
      </w:rPr>
    </w:lvl>
    <w:lvl w:ilvl="4" w:tentative="0">
      <w:start w:val="1"/>
      <w:numFmt w:val="decimal"/>
      <w:lvlText w:val="%1.%2.%3.%4.%5"/>
      <w:lvlJc w:val="left"/>
      <w:pPr>
        <w:tabs>
          <w:tab w:val="left" w:pos="1440"/>
        </w:tabs>
      </w:pPr>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69D543D"/>
    <w:multiLevelType w:val="multilevel"/>
    <w:tmpl w:val="069D543D"/>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C5BACC0"/>
    <w:multiLevelType w:val="singleLevel"/>
    <w:tmpl w:val="0C5BACC0"/>
    <w:lvl w:ilvl="0" w:tentative="0">
      <w:start w:val="1"/>
      <w:numFmt w:val="chineseCounting"/>
      <w:suff w:val="nothing"/>
      <w:lvlText w:val="%1、"/>
      <w:lvlJc w:val="left"/>
      <w:rPr>
        <w:rFonts w:hint="eastAsia"/>
      </w:rPr>
    </w:lvl>
  </w:abstractNum>
  <w:abstractNum w:abstractNumId="4">
    <w:nsid w:val="10EA1C52"/>
    <w:multiLevelType w:val="multilevel"/>
    <w:tmpl w:val="10EA1C52"/>
    <w:lvl w:ilvl="0" w:tentative="0">
      <w:start w:val="1"/>
      <w:numFmt w:val="decimal"/>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30C94926"/>
    <w:multiLevelType w:val="multilevel"/>
    <w:tmpl w:val="30C94926"/>
    <w:lvl w:ilvl="0" w:tentative="0">
      <w:start w:val="1"/>
      <w:numFmt w:val="decimal"/>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3086802"/>
    <w:multiLevelType w:val="multilevel"/>
    <w:tmpl w:val="33086802"/>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6076062"/>
    <w:multiLevelType w:val="multilevel"/>
    <w:tmpl w:val="6607606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D8F6171"/>
    <w:multiLevelType w:val="multilevel"/>
    <w:tmpl w:val="6D8F61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E337906"/>
    <w:multiLevelType w:val="multilevel"/>
    <w:tmpl w:val="6E337906"/>
    <w:lvl w:ilvl="0" w:tentative="0">
      <w:start w:val="1"/>
      <w:numFmt w:val="decimal"/>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79754160"/>
    <w:multiLevelType w:val="multilevel"/>
    <w:tmpl w:val="797541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10"/>
  </w:num>
  <w:num w:numId="4">
    <w:abstractNumId w:val="9"/>
  </w:num>
  <w:num w:numId="5">
    <w:abstractNumId w:val="5"/>
  </w:num>
  <w:num w:numId="6">
    <w:abstractNumId w:val="4"/>
  </w:num>
  <w:num w:numId="7">
    <w:abstractNumId w:val="6"/>
  </w:num>
  <w:num w:numId="8">
    <w:abstractNumId w:val="8"/>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ZDEwODg2MDlhODcxNWI1ZWNjMTE0NzgzMjNjMGYifQ=="/>
  </w:docVars>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662C9"/>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0B0F"/>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B53F0"/>
    <w:rsid w:val="00CC410B"/>
    <w:rsid w:val="00CD23E9"/>
    <w:rsid w:val="00CD5788"/>
    <w:rsid w:val="00CF342F"/>
    <w:rsid w:val="00CF5F56"/>
    <w:rsid w:val="00D1234B"/>
    <w:rsid w:val="00D30A6A"/>
    <w:rsid w:val="00D3304E"/>
    <w:rsid w:val="00D461BD"/>
    <w:rsid w:val="00D541C2"/>
    <w:rsid w:val="00D60E3D"/>
    <w:rsid w:val="00D73163"/>
    <w:rsid w:val="00D73616"/>
    <w:rsid w:val="00DB7B1B"/>
    <w:rsid w:val="00DC7D4C"/>
    <w:rsid w:val="00DD4893"/>
    <w:rsid w:val="00DD6AB9"/>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14F02F4"/>
    <w:rsid w:val="01EE0350"/>
    <w:rsid w:val="02DA2971"/>
    <w:rsid w:val="030E3991"/>
    <w:rsid w:val="03D353DC"/>
    <w:rsid w:val="04CD2D93"/>
    <w:rsid w:val="04CF72AD"/>
    <w:rsid w:val="05D00AD9"/>
    <w:rsid w:val="064E6D5A"/>
    <w:rsid w:val="06772D71"/>
    <w:rsid w:val="07DA45E6"/>
    <w:rsid w:val="08196A27"/>
    <w:rsid w:val="08B12657"/>
    <w:rsid w:val="08EB4A87"/>
    <w:rsid w:val="08EF0E8C"/>
    <w:rsid w:val="0A06352F"/>
    <w:rsid w:val="0A257786"/>
    <w:rsid w:val="0A3827EF"/>
    <w:rsid w:val="0A7F6C90"/>
    <w:rsid w:val="0AD14228"/>
    <w:rsid w:val="0B0F32F5"/>
    <w:rsid w:val="0B172BDC"/>
    <w:rsid w:val="0B28373A"/>
    <w:rsid w:val="0B3A7B1E"/>
    <w:rsid w:val="0B46334C"/>
    <w:rsid w:val="0B522FA7"/>
    <w:rsid w:val="0B557FEE"/>
    <w:rsid w:val="0C0C2368"/>
    <w:rsid w:val="0C3703FE"/>
    <w:rsid w:val="0C9107BB"/>
    <w:rsid w:val="0CDF1F42"/>
    <w:rsid w:val="0D160161"/>
    <w:rsid w:val="0D4A65B7"/>
    <w:rsid w:val="0D582A8B"/>
    <w:rsid w:val="0DCC6981"/>
    <w:rsid w:val="0DF63EE1"/>
    <w:rsid w:val="0E9933E7"/>
    <w:rsid w:val="0EBC4A8A"/>
    <w:rsid w:val="0EDE3A56"/>
    <w:rsid w:val="0EEA6072"/>
    <w:rsid w:val="0F894EC5"/>
    <w:rsid w:val="0F9A5CF8"/>
    <w:rsid w:val="0FDB0481"/>
    <w:rsid w:val="107B4D0C"/>
    <w:rsid w:val="10822972"/>
    <w:rsid w:val="109665EA"/>
    <w:rsid w:val="10DD7E2F"/>
    <w:rsid w:val="11A95FA8"/>
    <w:rsid w:val="11FF2D51"/>
    <w:rsid w:val="12783C60"/>
    <w:rsid w:val="12CB7554"/>
    <w:rsid w:val="12D53E92"/>
    <w:rsid w:val="12F13E9C"/>
    <w:rsid w:val="12F171A9"/>
    <w:rsid w:val="13461961"/>
    <w:rsid w:val="13557BCB"/>
    <w:rsid w:val="136113A3"/>
    <w:rsid w:val="13775262"/>
    <w:rsid w:val="13D15F9E"/>
    <w:rsid w:val="13E37DCB"/>
    <w:rsid w:val="1404150D"/>
    <w:rsid w:val="14053778"/>
    <w:rsid w:val="143B795A"/>
    <w:rsid w:val="149F51B8"/>
    <w:rsid w:val="14B940A6"/>
    <w:rsid w:val="14C8512E"/>
    <w:rsid w:val="17273C7A"/>
    <w:rsid w:val="1752388B"/>
    <w:rsid w:val="17C34EF5"/>
    <w:rsid w:val="182A2ECD"/>
    <w:rsid w:val="183E2401"/>
    <w:rsid w:val="18B117B0"/>
    <w:rsid w:val="18BC4224"/>
    <w:rsid w:val="18CD1EDA"/>
    <w:rsid w:val="195D43AB"/>
    <w:rsid w:val="195E29E4"/>
    <w:rsid w:val="19697667"/>
    <w:rsid w:val="1ABB4447"/>
    <w:rsid w:val="1AC72740"/>
    <w:rsid w:val="1B1A6779"/>
    <w:rsid w:val="1B4201D1"/>
    <w:rsid w:val="1B853958"/>
    <w:rsid w:val="1B8B1750"/>
    <w:rsid w:val="1BD70CF8"/>
    <w:rsid w:val="1BF22168"/>
    <w:rsid w:val="1D8C47CE"/>
    <w:rsid w:val="1DBE6F16"/>
    <w:rsid w:val="1DE41553"/>
    <w:rsid w:val="1DF51038"/>
    <w:rsid w:val="1E113A0C"/>
    <w:rsid w:val="1F110EED"/>
    <w:rsid w:val="1FD24976"/>
    <w:rsid w:val="20A35C8C"/>
    <w:rsid w:val="21055FC6"/>
    <w:rsid w:val="21304093"/>
    <w:rsid w:val="215844F8"/>
    <w:rsid w:val="229D31A5"/>
    <w:rsid w:val="22B31A93"/>
    <w:rsid w:val="22C1641C"/>
    <w:rsid w:val="23062446"/>
    <w:rsid w:val="232C16CA"/>
    <w:rsid w:val="233506C3"/>
    <w:rsid w:val="23780598"/>
    <w:rsid w:val="239C3E50"/>
    <w:rsid w:val="23DB4459"/>
    <w:rsid w:val="241A55A5"/>
    <w:rsid w:val="246F329A"/>
    <w:rsid w:val="24895346"/>
    <w:rsid w:val="24E24879"/>
    <w:rsid w:val="25002C13"/>
    <w:rsid w:val="2534546E"/>
    <w:rsid w:val="254C2B2C"/>
    <w:rsid w:val="2551032A"/>
    <w:rsid w:val="25977911"/>
    <w:rsid w:val="260855E0"/>
    <w:rsid w:val="26B236F3"/>
    <w:rsid w:val="27533C10"/>
    <w:rsid w:val="279C09F1"/>
    <w:rsid w:val="28561A32"/>
    <w:rsid w:val="285E12CD"/>
    <w:rsid w:val="28791A0D"/>
    <w:rsid w:val="297B5D56"/>
    <w:rsid w:val="2AD648A6"/>
    <w:rsid w:val="2B3F6C94"/>
    <w:rsid w:val="2B6C29FB"/>
    <w:rsid w:val="2B7C0D5A"/>
    <w:rsid w:val="2BAA361F"/>
    <w:rsid w:val="2C5A4C66"/>
    <w:rsid w:val="2D41258F"/>
    <w:rsid w:val="2D542766"/>
    <w:rsid w:val="2D545DB5"/>
    <w:rsid w:val="2DAD2948"/>
    <w:rsid w:val="2DB27968"/>
    <w:rsid w:val="2E23484F"/>
    <w:rsid w:val="2E2D5D10"/>
    <w:rsid w:val="2E4C044F"/>
    <w:rsid w:val="2E8451DC"/>
    <w:rsid w:val="2E9474FF"/>
    <w:rsid w:val="2EB32167"/>
    <w:rsid w:val="2EB41154"/>
    <w:rsid w:val="2F036A43"/>
    <w:rsid w:val="2F0B5B0B"/>
    <w:rsid w:val="2FCC2E92"/>
    <w:rsid w:val="2FF97AE4"/>
    <w:rsid w:val="30055F99"/>
    <w:rsid w:val="302922D6"/>
    <w:rsid w:val="3043456E"/>
    <w:rsid w:val="310B5F76"/>
    <w:rsid w:val="312E1520"/>
    <w:rsid w:val="31377DDB"/>
    <w:rsid w:val="31522A38"/>
    <w:rsid w:val="318324DC"/>
    <w:rsid w:val="319C7FFF"/>
    <w:rsid w:val="31A57324"/>
    <w:rsid w:val="328F7F73"/>
    <w:rsid w:val="32E40107"/>
    <w:rsid w:val="33074B9E"/>
    <w:rsid w:val="333B3289"/>
    <w:rsid w:val="3361130D"/>
    <w:rsid w:val="3443130F"/>
    <w:rsid w:val="34B408FE"/>
    <w:rsid w:val="35111861"/>
    <w:rsid w:val="355D4620"/>
    <w:rsid w:val="35834ECD"/>
    <w:rsid w:val="36432C16"/>
    <w:rsid w:val="36C71DF7"/>
    <w:rsid w:val="37252D0B"/>
    <w:rsid w:val="3768327F"/>
    <w:rsid w:val="37761457"/>
    <w:rsid w:val="37B805E5"/>
    <w:rsid w:val="38BB55D9"/>
    <w:rsid w:val="38EA2D0C"/>
    <w:rsid w:val="3A030CB1"/>
    <w:rsid w:val="3A274D6E"/>
    <w:rsid w:val="3AFD61EB"/>
    <w:rsid w:val="3C9923D3"/>
    <w:rsid w:val="3D39680A"/>
    <w:rsid w:val="3D4A1086"/>
    <w:rsid w:val="3DB67ECA"/>
    <w:rsid w:val="3DE70F12"/>
    <w:rsid w:val="3E1813B2"/>
    <w:rsid w:val="3E247273"/>
    <w:rsid w:val="3E375EB7"/>
    <w:rsid w:val="3F796C30"/>
    <w:rsid w:val="3FB849EB"/>
    <w:rsid w:val="404C61BE"/>
    <w:rsid w:val="40602AF6"/>
    <w:rsid w:val="40687A30"/>
    <w:rsid w:val="408E57BE"/>
    <w:rsid w:val="415253C7"/>
    <w:rsid w:val="424968DE"/>
    <w:rsid w:val="42530DE6"/>
    <w:rsid w:val="426C78D8"/>
    <w:rsid w:val="42DB3D63"/>
    <w:rsid w:val="44113EAB"/>
    <w:rsid w:val="444E76AC"/>
    <w:rsid w:val="4490119F"/>
    <w:rsid w:val="44B700FE"/>
    <w:rsid w:val="44DB2064"/>
    <w:rsid w:val="44EA6D78"/>
    <w:rsid w:val="466E4FD9"/>
    <w:rsid w:val="467B459B"/>
    <w:rsid w:val="467D28D5"/>
    <w:rsid w:val="46BE367D"/>
    <w:rsid w:val="470055BF"/>
    <w:rsid w:val="471E5E67"/>
    <w:rsid w:val="47321D97"/>
    <w:rsid w:val="47587D42"/>
    <w:rsid w:val="479A094A"/>
    <w:rsid w:val="47A95A58"/>
    <w:rsid w:val="47CE6BCF"/>
    <w:rsid w:val="483C3993"/>
    <w:rsid w:val="484A76E0"/>
    <w:rsid w:val="48CA5088"/>
    <w:rsid w:val="48D162B0"/>
    <w:rsid w:val="48FE77FC"/>
    <w:rsid w:val="491908B9"/>
    <w:rsid w:val="493B0058"/>
    <w:rsid w:val="4AC66827"/>
    <w:rsid w:val="4B37675B"/>
    <w:rsid w:val="4B4A6909"/>
    <w:rsid w:val="4B5D3F03"/>
    <w:rsid w:val="4B634304"/>
    <w:rsid w:val="4B8D1B2C"/>
    <w:rsid w:val="4C4B1DB9"/>
    <w:rsid w:val="4CC24F87"/>
    <w:rsid w:val="4D0608DE"/>
    <w:rsid w:val="4D3A5751"/>
    <w:rsid w:val="4D5D2DCA"/>
    <w:rsid w:val="4DD20585"/>
    <w:rsid w:val="4E9775D7"/>
    <w:rsid w:val="4F5826AF"/>
    <w:rsid w:val="4FFF24DB"/>
    <w:rsid w:val="500D7BC9"/>
    <w:rsid w:val="5071320E"/>
    <w:rsid w:val="515C603E"/>
    <w:rsid w:val="518C637A"/>
    <w:rsid w:val="51CB416C"/>
    <w:rsid w:val="51FC099B"/>
    <w:rsid w:val="536334AB"/>
    <w:rsid w:val="53C66933"/>
    <w:rsid w:val="54104D89"/>
    <w:rsid w:val="54332CFD"/>
    <w:rsid w:val="54337B59"/>
    <w:rsid w:val="543D7671"/>
    <w:rsid w:val="548148B3"/>
    <w:rsid w:val="54BB4420"/>
    <w:rsid w:val="54CC3272"/>
    <w:rsid w:val="554E3096"/>
    <w:rsid w:val="556868A9"/>
    <w:rsid w:val="557612F8"/>
    <w:rsid w:val="55AD2D39"/>
    <w:rsid w:val="55C2618E"/>
    <w:rsid w:val="55C4441C"/>
    <w:rsid w:val="56295465"/>
    <w:rsid w:val="565F5B0B"/>
    <w:rsid w:val="56670492"/>
    <w:rsid w:val="56971518"/>
    <w:rsid w:val="569D2390"/>
    <w:rsid w:val="56A12330"/>
    <w:rsid w:val="56F35BBB"/>
    <w:rsid w:val="57F713A4"/>
    <w:rsid w:val="592B0DC8"/>
    <w:rsid w:val="599124C8"/>
    <w:rsid w:val="5999334F"/>
    <w:rsid w:val="59AD6FC5"/>
    <w:rsid w:val="59EF4771"/>
    <w:rsid w:val="5A243FA7"/>
    <w:rsid w:val="5A5D6001"/>
    <w:rsid w:val="5B165E6C"/>
    <w:rsid w:val="5B1F1F76"/>
    <w:rsid w:val="5BAE47D8"/>
    <w:rsid w:val="5BF81431"/>
    <w:rsid w:val="5C107DF2"/>
    <w:rsid w:val="5C8D0A4F"/>
    <w:rsid w:val="5CF32D94"/>
    <w:rsid w:val="5D676D79"/>
    <w:rsid w:val="5DF96CE2"/>
    <w:rsid w:val="5E7003D0"/>
    <w:rsid w:val="5EFC39F6"/>
    <w:rsid w:val="5FBE510F"/>
    <w:rsid w:val="5FFD2A21"/>
    <w:rsid w:val="61572249"/>
    <w:rsid w:val="616E1509"/>
    <w:rsid w:val="626A5ED6"/>
    <w:rsid w:val="62B96CF6"/>
    <w:rsid w:val="630C7C38"/>
    <w:rsid w:val="63B20C95"/>
    <w:rsid w:val="63C1472B"/>
    <w:rsid w:val="63EC2548"/>
    <w:rsid w:val="64546722"/>
    <w:rsid w:val="649558B9"/>
    <w:rsid w:val="65233275"/>
    <w:rsid w:val="65404696"/>
    <w:rsid w:val="655374B7"/>
    <w:rsid w:val="65554ECF"/>
    <w:rsid w:val="656F3846"/>
    <w:rsid w:val="65752C9E"/>
    <w:rsid w:val="65AB50D1"/>
    <w:rsid w:val="65B737F7"/>
    <w:rsid w:val="66C620BE"/>
    <w:rsid w:val="66D377FC"/>
    <w:rsid w:val="674F7B2E"/>
    <w:rsid w:val="68B14728"/>
    <w:rsid w:val="68BB2917"/>
    <w:rsid w:val="68C77CB4"/>
    <w:rsid w:val="6A085F68"/>
    <w:rsid w:val="6A19568F"/>
    <w:rsid w:val="6A6633B6"/>
    <w:rsid w:val="6A911859"/>
    <w:rsid w:val="6ACB2EB4"/>
    <w:rsid w:val="6ACF36F3"/>
    <w:rsid w:val="6B620FBC"/>
    <w:rsid w:val="6BA71017"/>
    <w:rsid w:val="6BF71B38"/>
    <w:rsid w:val="6C804804"/>
    <w:rsid w:val="6CAB734C"/>
    <w:rsid w:val="6CD07205"/>
    <w:rsid w:val="6D172FB8"/>
    <w:rsid w:val="6D1D4B90"/>
    <w:rsid w:val="6D657973"/>
    <w:rsid w:val="6D750AFC"/>
    <w:rsid w:val="6D792A43"/>
    <w:rsid w:val="6D7B7A6E"/>
    <w:rsid w:val="6DA2772F"/>
    <w:rsid w:val="6DB5568C"/>
    <w:rsid w:val="6DE351F8"/>
    <w:rsid w:val="6E092430"/>
    <w:rsid w:val="6E527028"/>
    <w:rsid w:val="6F2310AA"/>
    <w:rsid w:val="70383E3F"/>
    <w:rsid w:val="709B2282"/>
    <w:rsid w:val="70D76B14"/>
    <w:rsid w:val="711C396B"/>
    <w:rsid w:val="71AF460E"/>
    <w:rsid w:val="71E94FBD"/>
    <w:rsid w:val="71F54947"/>
    <w:rsid w:val="72525E7E"/>
    <w:rsid w:val="72B61A8E"/>
    <w:rsid w:val="73483608"/>
    <w:rsid w:val="7398450A"/>
    <w:rsid w:val="748C6B0D"/>
    <w:rsid w:val="749542AE"/>
    <w:rsid w:val="74DF5A5C"/>
    <w:rsid w:val="754001C5"/>
    <w:rsid w:val="756F446E"/>
    <w:rsid w:val="757B6B85"/>
    <w:rsid w:val="763126BA"/>
    <w:rsid w:val="76666AF9"/>
    <w:rsid w:val="76BE42D8"/>
    <w:rsid w:val="76E732D0"/>
    <w:rsid w:val="77932BF8"/>
    <w:rsid w:val="779D7161"/>
    <w:rsid w:val="77E42B2A"/>
    <w:rsid w:val="783D765C"/>
    <w:rsid w:val="787C548D"/>
    <w:rsid w:val="788314F3"/>
    <w:rsid w:val="799F326C"/>
    <w:rsid w:val="7A401EEF"/>
    <w:rsid w:val="7A5C37D4"/>
    <w:rsid w:val="7A650B66"/>
    <w:rsid w:val="7AA01AF9"/>
    <w:rsid w:val="7AB46938"/>
    <w:rsid w:val="7B5A2BED"/>
    <w:rsid w:val="7B634A03"/>
    <w:rsid w:val="7B9D74A9"/>
    <w:rsid w:val="7BB717A4"/>
    <w:rsid w:val="7C1B6D30"/>
    <w:rsid w:val="7C466CA7"/>
    <w:rsid w:val="7C8B5D7E"/>
    <w:rsid w:val="7CA35EEB"/>
    <w:rsid w:val="7DC97BD3"/>
    <w:rsid w:val="7E323E69"/>
    <w:rsid w:val="7E675FF4"/>
    <w:rsid w:val="7EF23526"/>
    <w:rsid w:val="7F004819"/>
    <w:rsid w:val="7F5920EC"/>
    <w:rsid w:val="7F9C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numPr>
        <w:ilvl w:val="1"/>
        <w:numId w:val="1"/>
      </w:numPr>
      <w:tabs>
        <w:tab w:val="left" w:pos="525"/>
      </w:tabs>
      <w:spacing w:before="60"/>
      <w:outlineLvl w:val="1"/>
    </w:pPr>
    <w:rPr>
      <w:b/>
      <w:bCs/>
      <w:sz w:val="32"/>
      <w:szCs w:val="32"/>
    </w:rPr>
  </w:style>
  <w:style w:type="paragraph" w:styleId="4">
    <w:name w:val="heading 3"/>
    <w:basedOn w:val="1"/>
    <w:next w:val="3"/>
    <w:qFormat/>
    <w:uiPriority w:val="0"/>
    <w:pPr>
      <w:keepNext/>
      <w:keepLines/>
      <w:spacing w:before="60"/>
      <w:outlineLvl w:val="2"/>
    </w:pPr>
    <w:rPr>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Body Text"/>
    <w:basedOn w:val="1"/>
    <w:link w:val="20"/>
    <w:unhideWhenUsed/>
    <w:qFormat/>
    <w:uiPriority w:val="1"/>
    <w:rPr>
      <w:rFonts w:asciiTheme="minorHAnsi" w:hAnsiTheme="minorHAnsi" w:eastAsiaTheme="minorEastAsia" w:cstheme="minorBidi"/>
      <w:szCs w:val="22"/>
    </w:rPr>
  </w:style>
  <w:style w:type="paragraph" w:styleId="6">
    <w:name w:val="Plain Text"/>
    <w:basedOn w:val="1"/>
    <w:qFormat/>
    <w:uiPriority w:val="0"/>
    <w:rPr>
      <w:rFonts w:ascii="宋体" w:hAnsi="Courier New"/>
      <w:szCs w:val="20"/>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8"/>
    <w:qFormat/>
    <w:uiPriority w:val="99"/>
    <w:rPr>
      <w:sz w:val="18"/>
      <w:szCs w:val="18"/>
    </w:rPr>
  </w:style>
  <w:style w:type="character" w:customStyle="1" w:styleId="15">
    <w:name w:val="页脚 字符"/>
    <w:basedOn w:val="13"/>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NormalCharacter"/>
    <w:semiHidden/>
    <w:qFormat/>
    <w:uiPriority w:val="0"/>
  </w:style>
  <w:style w:type="paragraph" w:customStyle="1" w:styleId="18">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9">
    <w:name w:val="副标题 字符"/>
    <w:basedOn w:val="13"/>
    <w:link w:val="9"/>
    <w:qFormat/>
    <w:uiPriority w:val="11"/>
    <w:rPr>
      <w:b/>
      <w:bCs/>
      <w:kern w:val="28"/>
      <w:sz w:val="32"/>
      <w:szCs w:val="32"/>
    </w:rPr>
  </w:style>
  <w:style w:type="character" w:customStyle="1" w:styleId="20">
    <w:name w:val="正文文本 字符"/>
    <w:basedOn w:val="13"/>
    <w:link w:val="5"/>
    <w:qFormat/>
    <w:uiPriority w:val="1"/>
  </w:style>
  <w:style w:type="paragraph" w:customStyle="1" w:styleId="21">
    <w:name w:val="_Style 9"/>
    <w:basedOn w:val="1"/>
    <w:next w:val="16"/>
    <w:qFormat/>
    <w:uiPriority w:val="34"/>
    <w:pPr>
      <w:ind w:firstLine="420" w:firstLineChars="200"/>
    </w:pPr>
    <w:rPr>
      <w:sz w:val="28"/>
      <w:szCs w:val="20"/>
    </w:rPr>
  </w:style>
  <w:style w:type="character" w:customStyle="1" w:styleId="22">
    <w:name w:val="font11"/>
    <w:basedOn w:val="13"/>
    <w:qFormat/>
    <w:uiPriority w:val="0"/>
    <w:rPr>
      <w:rFonts w:hint="default" w:ascii="Times New Roman" w:hAnsi="Times New Roman" w:cs="Times New Roman"/>
      <w:color w:val="000000"/>
      <w:sz w:val="24"/>
      <w:szCs w:val="24"/>
      <w:u w:val="none"/>
    </w:rPr>
  </w:style>
  <w:style w:type="character" w:customStyle="1" w:styleId="23">
    <w:name w:val="font01"/>
    <w:basedOn w:val="13"/>
    <w:qFormat/>
    <w:uiPriority w:val="0"/>
    <w:rPr>
      <w:rFonts w:hint="eastAsia" w:ascii="宋体" w:hAnsi="宋体" w:eastAsia="宋体" w:cs="宋体"/>
      <w:color w:val="000000"/>
      <w:sz w:val="24"/>
      <w:szCs w:val="24"/>
      <w:u w:val="none"/>
    </w:rPr>
  </w:style>
  <w:style w:type="paragraph" w:customStyle="1" w:styleId="24">
    <w:name w:val="列出段落3"/>
    <w:basedOn w:val="1"/>
    <w:unhideWhenUsed/>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2757</Words>
  <Characters>15721</Characters>
  <Lines>131</Lines>
  <Paragraphs>36</Paragraphs>
  <TotalTime>0</TotalTime>
  <ScaleCrop>false</ScaleCrop>
  <LinksUpToDate>false</LinksUpToDate>
  <CharactersWithSpaces>18442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sfy</cp:lastModifiedBy>
  <dcterms:modified xsi:type="dcterms:W3CDTF">2023-08-31T07:59:31Z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F0F528F2BFE84C14BE73DC612F00F709_12</vt:lpwstr>
  </property>
</Properties>
</file>