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宋体" w:cs="Arial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番禺</w:t>
      </w:r>
      <w:r>
        <w:rPr>
          <w:rFonts w:hint="eastAsia" w:ascii="Arial" w:hAnsi="Arial" w:eastAsia="Arial" w:cs="Arial"/>
          <w:i w:val="0"/>
          <w:caps w:val="0"/>
          <w:color w:val="333333"/>
          <w:spacing w:val="0"/>
          <w:sz w:val="36"/>
          <w:szCs w:val="36"/>
          <w:shd w:val="clear" w:fill="FFFFFF"/>
        </w:rPr>
        <w:t>院区食堂洗碗机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排烟管</w:t>
      </w: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连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风机</w:t>
      </w:r>
      <w:bookmarkStart w:id="0" w:name="_GoBack"/>
      <w:bookmarkEnd w:id="0"/>
      <w:r>
        <w:rPr>
          <w:rFonts w:hint="eastAsia" w:ascii="Arial" w:hAnsi="Arial" w:eastAsia="Arial" w:cs="Arial"/>
          <w:i w:val="0"/>
          <w:caps w:val="0"/>
          <w:color w:val="333333"/>
          <w:spacing w:val="0"/>
          <w:sz w:val="36"/>
          <w:szCs w:val="36"/>
          <w:shd w:val="clear" w:fill="FFFFFF"/>
        </w:rPr>
        <w:t>采购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需求</w:t>
      </w:r>
    </w:p>
    <w:p>
      <w:pPr>
        <w:jc w:val="center"/>
        <w:rPr>
          <w:rFonts w:hint="eastAsia" w:ascii="Arial" w:hAnsi="Arial" w:eastAsia="宋体" w:cs="Arial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jc w:val="left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一、洗碗机</w:t>
      </w:r>
    </w:p>
    <w:p>
      <w:pPr>
        <w:numPr>
          <w:ilvl w:val="0"/>
          <w:numId w:val="1"/>
        </w:numPr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型号功能要求：履带式洗碗碟机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洗碗机规格：长宽高分别在6500*900*1950MM以内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总功率不超过95KW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报价需含设备、配件、包装、运输、安装、保修、税费等所有相关费用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质保期：不短于1年</w:t>
      </w:r>
    </w:p>
    <w:p>
      <w:pPr>
        <w:numPr>
          <w:ilvl w:val="0"/>
          <w:numId w:val="0"/>
        </w:num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二、排烟管连风机</w:t>
      </w:r>
    </w:p>
    <w:p>
      <w:pPr>
        <w:numPr>
          <w:ilvl w:val="0"/>
          <w:numId w:val="2"/>
        </w:numPr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排烟管材质：201不锈钢，厚度1.2MM</w:t>
      </w:r>
    </w:p>
    <w:p>
      <w:pPr>
        <w:numPr>
          <w:ilvl w:val="0"/>
          <w:numId w:val="2"/>
        </w:num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烟管方向：右入左出</w:t>
      </w:r>
    </w:p>
    <w:p>
      <w:pPr>
        <w:numPr>
          <w:ilvl w:val="0"/>
          <w:numId w:val="2"/>
        </w:num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风机2.2KW</w:t>
      </w:r>
    </w:p>
    <w:p>
      <w:pPr>
        <w:numPr>
          <w:ilvl w:val="0"/>
          <w:numId w:val="2"/>
        </w:num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排烟管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和烟罩的面积约34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㎡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，烟罩规格6*1米，烟管长10米</w:t>
      </w:r>
    </w:p>
    <w:p>
      <w:pPr>
        <w:numPr>
          <w:ilvl w:val="0"/>
          <w:numId w:val="2"/>
        </w:num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质保期：不短于1年</w:t>
      </w:r>
    </w:p>
    <w:p>
      <w:pPr>
        <w:numPr>
          <w:numId w:val="0"/>
        </w:numPr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3"/>
        </w:numPr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货款支付方式</w:t>
      </w:r>
    </w:p>
    <w:p>
      <w:pPr>
        <w:numPr>
          <w:numId w:val="0"/>
        </w:numPr>
        <w:ind w:firstLine="280" w:firstLineChars="100"/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验收后10个工作日内见票支付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EEF17"/>
    <w:multiLevelType w:val="singleLevel"/>
    <w:tmpl w:val="A94EEF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93D203D"/>
    <w:multiLevelType w:val="singleLevel"/>
    <w:tmpl w:val="C93D20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4D9F254"/>
    <w:multiLevelType w:val="singleLevel"/>
    <w:tmpl w:val="D4D9F2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1A22"/>
    <w:rsid w:val="067460BE"/>
    <w:rsid w:val="08EB00E2"/>
    <w:rsid w:val="0CC116B6"/>
    <w:rsid w:val="0ECF0574"/>
    <w:rsid w:val="0F1B2893"/>
    <w:rsid w:val="113A20B8"/>
    <w:rsid w:val="148C58A8"/>
    <w:rsid w:val="16A47A5F"/>
    <w:rsid w:val="35E911E7"/>
    <w:rsid w:val="3E1C51D0"/>
    <w:rsid w:val="3E6874A8"/>
    <w:rsid w:val="3EA92C7B"/>
    <w:rsid w:val="43600335"/>
    <w:rsid w:val="45C46B3B"/>
    <w:rsid w:val="56383296"/>
    <w:rsid w:val="5814073A"/>
    <w:rsid w:val="68FC0DAA"/>
    <w:rsid w:val="719254BB"/>
    <w:rsid w:val="795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2022-06-28T03:32:00Z</dcterms:created>
  <dc:creator>sfy</dc:creator>
  <cp:lastModifiedBy>SFY</cp:lastModifiedBy>
  <cp:lastPrinted>2023-11-16T01:39:00Z</cp:lastPrinted>
  <dcterms:modified xsi:type="dcterms:W3CDTF">2023-11-17T09:17:30Z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74B6228EF93D492CB35BE810A65DBD92</vt:lpwstr>
  </property>
</Properties>
</file>